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rsidR="00655535" w:rsidRPr="000C5093" w:rsidRDefault="00655535" w:rsidP="00655535">
      <w:pPr>
        <w:pStyle w:val="NoSpacing"/>
        <w:jc w:val="center"/>
        <w:rPr>
          <w:rFonts w:ascii="Algerian" w:hAnsi="Algerian"/>
          <w:b/>
          <w:sz w:val="72"/>
          <w:szCs w:val="72"/>
        </w:rPr>
      </w:pPr>
      <w:r>
        <w:rPr>
          <w:rFonts w:ascii="Algerian" w:hAnsi="Algerian"/>
          <w:b/>
          <w:sz w:val="72"/>
          <w:szCs w:val="72"/>
        </w:rPr>
        <w:t xml:space="preserve">For </w:t>
      </w:r>
      <w:proofErr w:type="spellStart"/>
      <w:proofErr w:type="gramStart"/>
      <w:r>
        <w:rPr>
          <w:rFonts w:ascii="Algerian" w:hAnsi="Algerian"/>
          <w:b/>
          <w:sz w:val="72"/>
          <w:szCs w:val="72"/>
        </w:rPr>
        <w:t>rosh</w:t>
      </w:r>
      <w:proofErr w:type="spellEnd"/>
      <w:r>
        <w:rPr>
          <w:rFonts w:ascii="Algerian" w:hAnsi="Algerian"/>
          <w:b/>
          <w:sz w:val="72"/>
          <w:szCs w:val="72"/>
        </w:rPr>
        <w:t xml:space="preserve"> </w:t>
      </w:r>
      <w:proofErr w:type="spellStart"/>
      <w:r>
        <w:rPr>
          <w:rFonts w:ascii="Algerian" w:hAnsi="Algerian"/>
          <w:b/>
          <w:sz w:val="72"/>
          <w:szCs w:val="72"/>
        </w:rPr>
        <w:t>hashanah</w:t>
      </w:r>
      <w:proofErr w:type="spellEnd"/>
      <w:proofErr w:type="gramEnd"/>
      <w:r w:rsidRPr="000C5093">
        <w:rPr>
          <w:rFonts w:ascii="Algerian" w:hAnsi="Algerian"/>
          <w:b/>
          <w:sz w:val="72"/>
          <w:szCs w:val="72"/>
        </w:rPr>
        <w:t xml:space="preserve"> 5781</w:t>
      </w:r>
    </w:p>
    <w:p w:rsidR="00655535" w:rsidRDefault="00655535" w:rsidP="00655535">
      <w:pPr>
        <w:pStyle w:val="NoSpacing"/>
        <w:jc w:val="center"/>
        <w:rPr>
          <w:rFonts w:ascii="Times New Roman" w:hAnsi="Times New Roman"/>
          <w:sz w:val="28"/>
          <w:szCs w:val="28"/>
        </w:rPr>
      </w:pPr>
      <w:r>
        <w:rPr>
          <w:rFonts w:ascii="Times New Roman" w:hAnsi="Times New Roman"/>
          <w:sz w:val="28"/>
          <w:szCs w:val="28"/>
        </w:rPr>
        <w:t xml:space="preserve">Volume 5, Issue 1 (Whole Number 202) 1 </w:t>
      </w:r>
      <w:proofErr w:type="spellStart"/>
      <w:r>
        <w:rPr>
          <w:rFonts w:ascii="Times New Roman" w:hAnsi="Times New Roman"/>
          <w:sz w:val="28"/>
          <w:szCs w:val="28"/>
        </w:rPr>
        <w:t>Tishrei</w:t>
      </w:r>
      <w:proofErr w:type="spellEnd"/>
      <w:r>
        <w:rPr>
          <w:rFonts w:ascii="Times New Roman" w:hAnsi="Times New Roman"/>
          <w:sz w:val="28"/>
          <w:szCs w:val="28"/>
        </w:rPr>
        <w:t xml:space="preserve"> 5781/ Sept. 19-20, 2020</w:t>
      </w:r>
    </w:p>
    <w:p w:rsidR="00655535"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rsidR="00655535" w:rsidRPr="001610C7" w:rsidRDefault="00655535" w:rsidP="00655535">
      <w:pPr>
        <w:pStyle w:val="NoSpacing"/>
        <w:jc w:val="center"/>
        <w:rPr>
          <w:rFonts w:ascii="Times New Roman" w:hAnsi="Times New Roman"/>
          <w:b/>
          <w:color w:val="000000" w:themeColor="text1"/>
          <w:sz w:val="8"/>
          <w:szCs w:val="8"/>
        </w:rPr>
      </w:pPr>
    </w:p>
    <w:p w:rsidR="00655535" w:rsidRPr="008B0512" w:rsidRDefault="00655535" w:rsidP="00655535">
      <w:pPr>
        <w:pStyle w:val="NoSpacing"/>
        <w:jc w:val="center"/>
        <w:rPr>
          <w:rFonts w:ascii="Times New Roman" w:hAnsi="Times New Roman"/>
          <w:b/>
          <w:color w:val="000000" w:themeColor="text1"/>
          <w:sz w:val="52"/>
          <w:szCs w:val="52"/>
        </w:rPr>
      </w:pPr>
      <w:r w:rsidRPr="008B0512">
        <w:rPr>
          <w:rFonts w:ascii="Times New Roman" w:hAnsi="Times New Roman"/>
          <w:b/>
          <w:color w:val="000000" w:themeColor="text1"/>
          <w:sz w:val="52"/>
          <w:szCs w:val="52"/>
        </w:rPr>
        <w:t xml:space="preserve">How an Annual Religious Pilgrimage Created a Year-Round Jewish Community in </w:t>
      </w:r>
      <w:proofErr w:type="spellStart"/>
      <w:r w:rsidRPr="008B0512">
        <w:rPr>
          <w:rFonts w:ascii="Times New Roman" w:hAnsi="Times New Roman"/>
          <w:b/>
          <w:color w:val="000000" w:themeColor="text1"/>
          <w:sz w:val="52"/>
          <w:szCs w:val="52"/>
        </w:rPr>
        <w:t>Uman</w:t>
      </w:r>
      <w:proofErr w:type="spellEnd"/>
      <w:r w:rsidRPr="008B0512">
        <w:rPr>
          <w:rFonts w:ascii="Times New Roman" w:hAnsi="Times New Roman"/>
          <w:b/>
          <w:color w:val="000000" w:themeColor="text1"/>
          <w:sz w:val="52"/>
          <w:szCs w:val="52"/>
        </w:rPr>
        <w:t>, Ukraine</w:t>
      </w:r>
    </w:p>
    <w:p w:rsidR="00655535" w:rsidRPr="008B0512" w:rsidRDefault="00655535" w:rsidP="00655535">
      <w:pPr>
        <w:pStyle w:val="NoSpacing"/>
        <w:jc w:val="center"/>
        <w:rPr>
          <w:rFonts w:ascii="Times New Roman" w:hAnsi="Times New Roman"/>
          <w:b/>
          <w:color w:val="000000" w:themeColor="text1"/>
          <w:sz w:val="36"/>
          <w:szCs w:val="36"/>
        </w:rPr>
      </w:pPr>
      <w:r w:rsidRPr="008B0512">
        <w:rPr>
          <w:rFonts w:ascii="Times New Roman" w:hAnsi="Times New Roman"/>
          <w:b/>
          <w:color w:val="000000" w:themeColor="text1"/>
          <w:sz w:val="36"/>
          <w:szCs w:val="36"/>
        </w:rPr>
        <w:t xml:space="preserve">By </w:t>
      </w:r>
      <w:proofErr w:type="spellStart"/>
      <w:r w:rsidRPr="008B0512">
        <w:rPr>
          <w:rFonts w:ascii="Times New Roman" w:hAnsi="Times New Roman"/>
          <w:b/>
          <w:color w:val="000000" w:themeColor="text1"/>
          <w:sz w:val="36"/>
          <w:szCs w:val="36"/>
        </w:rPr>
        <w:t>Cnaan</w:t>
      </w:r>
      <w:proofErr w:type="spellEnd"/>
      <w:r w:rsidRPr="008B0512">
        <w:rPr>
          <w:rFonts w:ascii="Times New Roman" w:hAnsi="Times New Roman"/>
          <w:b/>
          <w:color w:val="000000" w:themeColor="text1"/>
          <w:sz w:val="36"/>
          <w:szCs w:val="36"/>
        </w:rPr>
        <w:t xml:space="preserve"> </w:t>
      </w:r>
      <w:proofErr w:type="spellStart"/>
      <w:r w:rsidRPr="008B0512">
        <w:rPr>
          <w:rFonts w:ascii="Times New Roman" w:hAnsi="Times New Roman"/>
          <w:b/>
          <w:color w:val="000000" w:themeColor="text1"/>
          <w:sz w:val="36"/>
          <w:szCs w:val="36"/>
        </w:rPr>
        <w:t>Lipshshiz</w:t>
      </w:r>
      <w:proofErr w:type="spellEnd"/>
    </w:p>
    <w:p w:rsidR="00655535" w:rsidRPr="008B0512"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sidRPr="008B0512">
        <w:rPr>
          <w:rFonts w:ascii="Times New Roman" w:hAnsi="Times New Roman"/>
          <w:noProof/>
          <w:color w:val="000000" w:themeColor="text1"/>
          <w:sz w:val="28"/>
          <w:szCs w:val="28"/>
        </w:rPr>
        <w:drawing>
          <wp:inline distT="0" distB="0" distL="0" distR="0" wp14:anchorId="6BD52308" wp14:editId="6AADE709">
            <wp:extent cx="6715125" cy="3730625"/>
            <wp:effectExtent l="0" t="0" r="0" b="3175"/>
            <wp:docPr id="97" name="Picture 97" descr="Jews pray on a street near the tomb of Reb Nachman of Breslov in Uman, Ukraine, on Sept. 20, 2006. (Menahem Kahana/AFP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s pray on a street near the tomb of Reb Nachman of Breslov in Uman, Ukraine, on Sept. 20, 2006. (Menahem Kahana/AFP via Getty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8112" cy="3732285"/>
                    </a:xfrm>
                    <a:prstGeom prst="rect">
                      <a:avLst/>
                    </a:prstGeom>
                    <a:noFill/>
                    <a:ln>
                      <a:noFill/>
                    </a:ln>
                  </pic:spPr>
                </pic:pic>
              </a:graphicData>
            </a:graphic>
          </wp:inline>
        </w:drawing>
      </w:r>
    </w:p>
    <w:p w:rsidR="00655535" w:rsidRPr="008B0512" w:rsidRDefault="00655535" w:rsidP="00655535">
      <w:pPr>
        <w:pStyle w:val="NoSpacing"/>
        <w:jc w:val="both"/>
        <w:rPr>
          <w:rFonts w:ascii="Times New Roman" w:hAnsi="Times New Roman"/>
          <w:b/>
          <w:color w:val="000000" w:themeColor="text1"/>
          <w:sz w:val="28"/>
          <w:szCs w:val="28"/>
        </w:rPr>
      </w:pPr>
      <w:r w:rsidRPr="008B0512">
        <w:rPr>
          <w:rFonts w:ascii="Times New Roman" w:hAnsi="Times New Roman"/>
          <w:b/>
          <w:color w:val="000000" w:themeColor="text1"/>
          <w:sz w:val="28"/>
          <w:szCs w:val="28"/>
        </w:rPr>
        <w:t xml:space="preserve">Jews pray on a street near the tomb of Rabbi </w:t>
      </w:r>
      <w:proofErr w:type="spellStart"/>
      <w:r w:rsidRPr="008B0512">
        <w:rPr>
          <w:rFonts w:ascii="Times New Roman" w:hAnsi="Times New Roman"/>
          <w:b/>
          <w:color w:val="000000" w:themeColor="text1"/>
          <w:sz w:val="28"/>
          <w:szCs w:val="28"/>
        </w:rPr>
        <w:t>Nachman</w:t>
      </w:r>
      <w:proofErr w:type="spellEnd"/>
      <w:r w:rsidRPr="008B0512">
        <w:rPr>
          <w:rFonts w:ascii="Times New Roman" w:hAnsi="Times New Roman"/>
          <w:b/>
          <w:color w:val="000000" w:themeColor="text1"/>
          <w:sz w:val="28"/>
          <w:szCs w:val="28"/>
        </w:rPr>
        <w:t xml:space="preserve"> of </w:t>
      </w:r>
      <w:proofErr w:type="spellStart"/>
      <w:r w:rsidRPr="008B0512">
        <w:rPr>
          <w:rFonts w:ascii="Times New Roman" w:hAnsi="Times New Roman"/>
          <w:b/>
          <w:color w:val="000000" w:themeColor="text1"/>
          <w:sz w:val="28"/>
          <w:szCs w:val="28"/>
        </w:rPr>
        <w:t>Breslov</w:t>
      </w:r>
      <w:proofErr w:type="spellEnd"/>
      <w:r w:rsidRPr="008B0512">
        <w:rPr>
          <w:rFonts w:ascii="Times New Roman" w:hAnsi="Times New Roman"/>
          <w:b/>
          <w:color w:val="000000" w:themeColor="text1"/>
          <w:sz w:val="28"/>
          <w:szCs w:val="28"/>
        </w:rPr>
        <w:t xml:space="preserve"> in </w:t>
      </w:r>
      <w:proofErr w:type="spellStart"/>
      <w:r w:rsidRPr="008B0512">
        <w:rPr>
          <w:rFonts w:ascii="Times New Roman" w:hAnsi="Times New Roman"/>
          <w:b/>
          <w:color w:val="000000" w:themeColor="text1"/>
          <w:sz w:val="28"/>
          <w:szCs w:val="28"/>
        </w:rPr>
        <w:t>Uman</w:t>
      </w:r>
      <w:proofErr w:type="spellEnd"/>
      <w:r w:rsidRPr="008B0512">
        <w:rPr>
          <w:rFonts w:ascii="Times New Roman" w:hAnsi="Times New Roman"/>
          <w:b/>
          <w:color w:val="000000" w:themeColor="text1"/>
          <w:sz w:val="28"/>
          <w:szCs w:val="28"/>
        </w:rPr>
        <w:t>, Ukraine, Sept. 20, 2006. (</w:t>
      </w:r>
      <w:proofErr w:type="spellStart"/>
      <w:r w:rsidRPr="008B0512">
        <w:rPr>
          <w:rFonts w:ascii="Times New Roman" w:hAnsi="Times New Roman"/>
          <w:b/>
          <w:color w:val="000000" w:themeColor="text1"/>
          <w:sz w:val="28"/>
          <w:szCs w:val="28"/>
        </w:rPr>
        <w:t>Menahem</w:t>
      </w:r>
      <w:proofErr w:type="spellEnd"/>
      <w:r w:rsidRPr="008B0512">
        <w:rPr>
          <w:rFonts w:ascii="Times New Roman" w:hAnsi="Times New Roman"/>
          <w:b/>
          <w:color w:val="000000" w:themeColor="text1"/>
          <w:sz w:val="28"/>
          <w:szCs w:val="28"/>
        </w:rPr>
        <w:t xml:space="preserve"> </w:t>
      </w:r>
      <w:proofErr w:type="spellStart"/>
      <w:r w:rsidRPr="008B0512">
        <w:rPr>
          <w:rFonts w:ascii="Times New Roman" w:hAnsi="Times New Roman"/>
          <w:b/>
          <w:color w:val="000000" w:themeColor="text1"/>
          <w:sz w:val="28"/>
          <w:szCs w:val="28"/>
        </w:rPr>
        <w:t>Kahana</w:t>
      </w:r>
      <w:proofErr w:type="spellEnd"/>
      <w:r w:rsidRPr="008B0512">
        <w:rPr>
          <w:rFonts w:ascii="Times New Roman" w:hAnsi="Times New Roman"/>
          <w:b/>
          <w:color w:val="000000" w:themeColor="text1"/>
          <w:sz w:val="28"/>
          <w:szCs w:val="28"/>
        </w:rPr>
        <w:t>/AFP via Getty Images)</w:t>
      </w:r>
    </w:p>
    <w:p w:rsidR="00655535" w:rsidRPr="008B0512"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w:t>
      </w:r>
      <w:hyperlink r:id="rId8" w:history="1">
        <w:r w:rsidRPr="008B0512">
          <w:rPr>
            <w:rStyle w:val="Hyperlink"/>
            <w:rFonts w:ascii="Times New Roman" w:hAnsi="Times New Roman"/>
            <w:color w:val="000000" w:themeColor="text1"/>
            <w:sz w:val="28"/>
            <w:szCs w:val="28"/>
          </w:rPr>
          <w:t>JTA</w:t>
        </w:r>
      </w:hyperlink>
      <w:r w:rsidRPr="008B0512">
        <w:rPr>
          <w:rFonts w:ascii="Times New Roman" w:hAnsi="Times New Roman"/>
          <w:color w:val="000000" w:themeColor="text1"/>
          <w:sz w:val="28"/>
          <w:szCs w:val="28"/>
        </w:rPr>
        <w:t xml:space="preserve">) — Before deciding to stay permanently, Chaim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would visit the small city of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Ukraine, every year around Rosh Hashanah, the Jewish </w:t>
      </w:r>
      <w:proofErr w:type="gramStart"/>
      <w:r w:rsidRPr="008B0512">
        <w:rPr>
          <w:rFonts w:ascii="Times New Roman" w:hAnsi="Times New Roman"/>
          <w:color w:val="000000" w:themeColor="text1"/>
          <w:sz w:val="28"/>
          <w:szCs w:val="28"/>
        </w:rPr>
        <w:t>new year</w:t>
      </w:r>
      <w:proofErr w:type="gramEnd"/>
      <w:r w:rsidRPr="008B0512">
        <w:rPr>
          <w:rFonts w:ascii="Times New Roman" w:hAnsi="Times New Roman"/>
          <w:color w:val="000000" w:themeColor="text1"/>
          <w:sz w:val="28"/>
          <w:szCs w:val="28"/>
        </w:rPr>
        <w:t>.</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B0512">
        <w:rPr>
          <w:rFonts w:ascii="Times New Roman" w:hAnsi="Times New Roman"/>
          <w:color w:val="000000" w:themeColor="text1"/>
          <w:sz w:val="28"/>
          <w:szCs w:val="28"/>
        </w:rPr>
        <w:t xml:space="preserve">For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a religiously observant music producer from Israel, the brief annual visits were energizing spiritual experiences away from money troubles back home.</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“There’s a feeling of holiness in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of spirituality and of a return to the sources,” said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a father of seven. “It gives you the strength and inspiration to go on.”</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Like tens of thousands of other observant Jews since the fall of communism in Europe,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43, would come to this small city ahead of Rosh Hashanah because it’s the burial place of Rabbi </w:t>
      </w:r>
      <w:proofErr w:type="spellStart"/>
      <w:r w:rsidRPr="008B0512">
        <w:rPr>
          <w:rFonts w:ascii="Times New Roman" w:hAnsi="Times New Roman"/>
          <w:color w:val="000000" w:themeColor="text1"/>
          <w:sz w:val="28"/>
          <w:szCs w:val="28"/>
        </w:rPr>
        <w:t>Nachman</w:t>
      </w:r>
      <w:proofErr w:type="spellEnd"/>
      <w:r w:rsidRPr="008B0512">
        <w:rPr>
          <w:rFonts w:ascii="Times New Roman" w:hAnsi="Times New Roman"/>
          <w:color w:val="000000" w:themeColor="text1"/>
          <w:sz w:val="28"/>
          <w:szCs w:val="28"/>
        </w:rPr>
        <w:t xml:space="preserve">, an 18th-century luminary who founded the </w:t>
      </w:r>
      <w:proofErr w:type="spellStart"/>
      <w:r w:rsidRPr="008B0512">
        <w:rPr>
          <w:rFonts w:ascii="Times New Roman" w:hAnsi="Times New Roman"/>
          <w:color w:val="000000" w:themeColor="text1"/>
          <w:sz w:val="28"/>
          <w:szCs w:val="28"/>
        </w:rPr>
        <w:t>Breslov</w:t>
      </w:r>
      <w:proofErr w:type="spellEnd"/>
      <w:r w:rsidRPr="008B0512">
        <w:rPr>
          <w:rFonts w:ascii="Times New Roman" w:hAnsi="Times New Roman"/>
          <w:color w:val="000000" w:themeColor="text1"/>
          <w:sz w:val="28"/>
          <w:szCs w:val="28"/>
        </w:rPr>
        <w:t xml:space="preserve"> Hasidic movement.</w:t>
      </w:r>
    </w:p>
    <w:p w:rsidR="00655535" w:rsidRDefault="00655535" w:rsidP="00655535">
      <w:pPr>
        <w:pStyle w:val="NoSpacing"/>
        <w:jc w:val="both"/>
        <w:rPr>
          <w:rFonts w:ascii="Times New Roman" w:hAnsi="Times New Roman"/>
          <w:color w:val="000000" w:themeColor="text1"/>
          <w:sz w:val="28"/>
          <w:szCs w:val="28"/>
        </w:rPr>
      </w:pPr>
    </w:p>
    <w:p w:rsidR="00655535" w:rsidRDefault="00655535" w:rsidP="00655535">
      <w:pPr>
        <w:pStyle w:val="NoSpacing"/>
        <w:jc w:val="center"/>
        <w:rPr>
          <w:rFonts w:ascii="Times New Roman" w:hAnsi="Times New Roman"/>
          <w:b/>
          <w:color w:val="000000" w:themeColor="text1"/>
          <w:sz w:val="28"/>
          <w:szCs w:val="28"/>
        </w:rPr>
      </w:pPr>
      <w:r w:rsidRPr="001610C7">
        <w:rPr>
          <w:rFonts w:ascii="Times New Roman" w:hAnsi="Times New Roman"/>
          <w:b/>
          <w:color w:val="000000" w:themeColor="text1"/>
          <w:sz w:val="28"/>
          <w:szCs w:val="28"/>
        </w:rPr>
        <w:t>Prior to the Coronavirus, About 30,000</w:t>
      </w:r>
    </w:p>
    <w:p w:rsidR="00655535" w:rsidRPr="001610C7" w:rsidRDefault="00655535" w:rsidP="00655535">
      <w:pPr>
        <w:pStyle w:val="NoSpacing"/>
        <w:jc w:val="center"/>
        <w:rPr>
          <w:rFonts w:ascii="Times New Roman" w:hAnsi="Times New Roman"/>
          <w:b/>
          <w:color w:val="000000" w:themeColor="text1"/>
          <w:sz w:val="28"/>
          <w:szCs w:val="28"/>
        </w:rPr>
      </w:pPr>
      <w:r w:rsidRPr="001610C7">
        <w:rPr>
          <w:rFonts w:ascii="Times New Roman" w:hAnsi="Times New Roman"/>
          <w:b/>
          <w:color w:val="000000" w:themeColor="text1"/>
          <w:sz w:val="28"/>
          <w:szCs w:val="28"/>
        </w:rPr>
        <w:t xml:space="preserve">Jewish Pilgrims Would Come to </w:t>
      </w:r>
      <w:proofErr w:type="spellStart"/>
      <w:r w:rsidRPr="001610C7">
        <w:rPr>
          <w:rFonts w:ascii="Times New Roman" w:hAnsi="Times New Roman"/>
          <w:b/>
          <w:color w:val="000000" w:themeColor="text1"/>
          <w:sz w:val="28"/>
          <w:szCs w:val="28"/>
        </w:rPr>
        <w:t>Uman</w:t>
      </w:r>
      <w:proofErr w:type="spellEnd"/>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Prior to Ukraine’s border shutdown due to the coronavirus, about </w:t>
      </w:r>
      <w:hyperlink r:id="rId9" w:history="1">
        <w:r w:rsidRPr="008B0512">
          <w:rPr>
            <w:rStyle w:val="Hyperlink"/>
            <w:rFonts w:ascii="Times New Roman" w:hAnsi="Times New Roman"/>
            <w:color w:val="000000" w:themeColor="text1"/>
            <w:sz w:val="28"/>
            <w:szCs w:val="28"/>
          </w:rPr>
          <w:t>30,000 Jewish pilgrims, mostly from Israel, would come each year for the holiday</w:t>
        </w:r>
      </w:hyperlink>
      <w:r w:rsidRPr="008B0512">
        <w:rPr>
          <w:rFonts w:ascii="Times New Roman" w:hAnsi="Times New Roman"/>
          <w:color w:val="000000" w:themeColor="text1"/>
          <w:sz w:val="28"/>
          <w:szCs w:val="28"/>
        </w:rPr>
        <w:t>. Many thousands more visit year round.</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his wife </w:t>
      </w:r>
      <w:proofErr w:type="spellStart"/>
      <w:r w:rsidRPr="008B0512">
        <w:rPr>
          <w:rFonts w:ascii="Times New Roman" w:hAnsi="Times New Roman"/>
          <w:color w:val="000000" w:themeColor="text1"/>
          <w:sz w:val="28"/>
          <w:szCs w:val="28"/>
        </w:rPr>
        <w:t>Liat</w:t>
      </w:r>
      <w:proofErr w:type="spellEnd"/>
      <w:r w:rsidRPr="008B0512">
        <w:rPr>
          <w:rFonts w:ascii="Times New Roman" w:hAnsi="Times New Roman"/>
          <w:color w:val="000000" w:themeColor="text1"/>
          <w:sz w:val="28"/>
          <w:szCs w:val="28"/>
        </w:rPr>
        <w:t xml:space="preserve"> and their children are among 70 families who have taken the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experience to a whole other level: They have moved there.</w:t>
      </w:r>
    </w:p>
    <w:p w:rsidR="00655535" w:rsidRPr="008B0512" w:rsidRDefault="00655535" w:rsidP="00655535">
      <w:pPr>
        <w:pStyle w:val="NoSpacing"/>
        <w:jc w:val="both"/>
        <w:rPr>
          <w:rFonts w:ascii="Times New Roman" w:hAnsi="Times New Roman"/>
          <w:color w:val="000000" w:themeColor="text1"/>
          <w:sz w:val="28"/>
          <w:szCs w:val="28"/>
        </w:rPr>
      </w:pPr>
      <w:r w:rsidRPr="008B0512">
        <w:rPr>
          <w:rFonts w:ascii="Times New Roman" w:hAnsi="Times New Roman"/>
          <w:color w:val="000000" w:themeColor="text1"/>
          <w:sz w:val="28"/>
          <w:szCs w:val="28"/>
        </w:rPr>
        <w:t xml:space="preserve">For most of the year, the city of 80,000 is sleepy and quiet. For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beyond the spiritual dimension of the place, he says “it’s easier to make a living here.”</w:t>
      </w:r>
    </w:p>
    <w:p w:rsidR="00655535" w:rsidRPr="008B0512" w:rsidRDefault="00655535" w:rsidP="00655535">
      <w:pPr>
        <w:pStyle w:val="NoSpacing"/>
        <w:jc w:val="center"/>
        <w:rPr>
          <w:rFonts w:ascii="Times New Roman" w:hAnsi="Times New Roman"/>
          <w:color w:val="000000" w:themeColor="text1"/>
          <w:sz w:val="28"/>
          <w:szCs w:val="28"/>
        </w:rPr>
      </w:pPr>
      <w:r w:rsidRPr="008B0512">
        <w:rPr>
          <w:rFonts w:ascii="Times New Roman" w:hAnsi="Times New Roman"/>
          <w:noProof/>
          <w:color w:val="000000" w:themeColor="text1"/>
          <w:sz w:val="28"/>
          <w:szCs w:val="28"/>
        </w:rPr>
        <w:drawing>
          <wp:inline distT="0" distB="0" distL="0" distR="0" wp14:anchorId="2C852B4C" wp14:editId="0BDAD316">
            <wp:extent cx="5400675" cy="3050381"/>
            <wp:effectExtent l="0" t="0" r="0" b="0"/>
            <wp:docPr id="85" name="Picture 85" descr="Chaim Chazin drives through Uman, Ukraine on Aug. 20, 2020. (Courtesy of Ch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m Chazin drives through Uman, Ukraine on Aug. 20, 2020. (Courtesy of Chaz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211" cy="3050684"/>
                    </a:xfrm>
                    <a:prstGeom prst="rect">
                      <a:avLst/>
                    </a:prstGeom>
                    <a:noFill/>
                    <a:ln>
                      <a:noFill/>
                    </a:ln>
                  </pic:spPr>
                </pic:pic>
              </a:graphicData>
            </a:graphic>
          </wp:inline>
        </w:drawing>
      </w:r>
    </w:p>
    <w:p w:rsidR="00655535" w:rsidRPr="008B0512" w:rsidRDefault="00655535" w:rsidP="00655535">
      <w:pPr>
        <w:pStyle w:val="NoSpacing"/>
        <w:jc w:val="both"/>
        <w:rPr>
          <w:rFonts w:ascii="Times New Roman" w:hAnsi="Times New Roman"/>
          <w:b/>
          <w:color w:val="000000" w:themeColor="text1"/>
          <w:sz w:val="28"/>
          <w:szCs w:val="28"/>
        </w:rPr>
      </w:pPr>
      <w:r w:rsidRPr="008B0512">
        <w:rPr>
          <w:rFonts w:ascii="Times New Roman" w:hAnsi="Times New Roman"/>
          <w:b/>
          <w:color w:val="000000" w:themeColor="text1"/>
          <w:sz w:val="28"/>
          <w:szCs w:val="28"/>
        </w:rPr>
        <w:t xml:space="preserve">Chaim </w:t>
      </w:r>
      <w:proofErr w:type="spellStart"/>
      <w:r w:rsidRPr="008B0512">
        <w:rPr>
          <w:rFonts w:ascii="Times New Roman" w:hAnsi="Times New Roman"/>
          <w:b/>
          <w:color w:val="000000" w:themeColor="text1"/>
          <w:sz w:val="28"/>
          <w:szCs w:val="28"/>
        </w:rPr>
        <w:t>Chazin</w:t>
      </w:r>
      <w:proofErr w:type="spellEnd"/>
      <w:r w:rsidRPr="008B0512">
        <w:rPr>
          <w:rFonts w:ascii="Times New Roman" w:hAnsi="Times New Roman"/>
          <w:b/>
          <w:color w:val="000000" w:themeColor="text1"/>
          <w:sz w:val="28"/>
          <w:szCs w:val="28"/>
        </w:rPr>
        <w:t xml:space="preserve"> drives through </w:t>
      </w:r>
      <w:proofErr w:type="spellStart"/>
      <w:r w:rsidRPr="008B0512">
        <w:rPr>
          <w:rFonts w:ascii="Times New Roman" w:hAnsi="Times New Roman"/>
          <w:b/>
          <w:color w:val="000000" w:themeColor="text1"/>
          <w:sz w:val="28"/>
          <w:szCs w:val="28"/>
        </w:rPr>
        <w:t>Uman</w:t>
      </w:r>
      <w:proofErr w:type="spellEnd"/>
      <w:r w:rsidRPr="008B0512">
        <w:rPr>
          <w:rFonts w:ascii="Times New Roman" w:hAnsi="Times New Roman"/>
          <w:b/>
          <w:color w:val="000000" w:themeColor="text1"/>
          <w:sz w:val="28"/>
          <w:szCs w:val="28"/>
        </w:rPr>
        <w:t xml:space="preserve">, Aug. 20, 2020. (Courtesy of </w:t>
      </w:r>
      <w:proofErr w:type="spellStart"/>
      <w:r w:rsidRPr="008B0512">
        <w:rPr>
          <w:rFonts w:ascii="Times New Roman" w:hAnsi="Times New Roman"/>
          <w:b/>
          <w:color w:val="000000" w:themeColor="text1"/>
          <w:sz w:val="28"/>
          <w:szCs w:val="28"/>
        </w:rPr>
        <w:t>Chazin</w:t>
      </w:r>
      <w:proofErr w:type="spellEnd"/>
      <w:r w:rsidRPr="008B0512">
        <w:rPr>
          <w:rFonts w:ascii="Times New Roman" w:hAnsi="Times New Roman"/>
          <w:b/>
          <w:color w:val="000000" w:themeColor="text1"/>
          <w:sz w:val="28"/>
          <w:szCs w:val="28"/>
        </w:rPr>
        <w:t>)</w:t>
      </w:r>
    </w:p>
    <w:p w:rsidR="00655535" w:rsidRPr="008B0512" w:rsidRDefault="00655535" w:rsidP="00655535">
      <w:pPr>
        <w:pStyle w:val="NoSpacing"/>
        <w:jc w:val="both"/>
        <w:rPr>
          <w:rFonts w:ascii="Times New Roman" w:hAnsi="Times New Roman"/>
          <w:color w:val="000000" w:themeColor="text1"/>
          <w:sz w:val="8"/>
          <w:szCs w:val="8"/>
        </w:rPr>
      </w:pP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“In Israel, I was always busy with bureaucracy, overdue payments, repossession notices, negotiating with the tax authorities. Ukraine is much easier in this regard. This is not a bureaucratic country,” he said.</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B0512">
        <w:rPr>
          <w:rFonts w:ascii="Times New Roman" w:hAnsi="Times New Roman"/>
          <w:color w:val="000000" w:themeColor="text1"/>
          <w:sz w:val="28"/>
          <w:szCs w:val="28"/>
        </w:rPr>
        <w:t xml:space="preserve">Like many of the 200-odd Israeli observant Jews who live in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year-round,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makes his living catering to the stream of Rosh Hashanah pilgrims. He owns real estate that he rents out to them and also has a hotel, in addition to other businesses.</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The pilgrims are not big spenders. They typically part with only $50-$100 a day per person during their stays of four to seven days. But most of that money goes to relatively few service providers who either belong to, or are in business with, the permanent Jewish community of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Whereas most pilgrims come for Rosh Hashanah, the thousands who visit year round provide a dependable source of income for the local Jews.</w:t>
      </w:r>
    </w:p>
    <w:p w:rsidR="00655535"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sidRPr="008B0512">
        <w:rPr>
          <w:rFonts w:ascii="Times New Roman" w:hAnsi="Times New Roman"/>
          <w:noProof/>
          <w:color w:val="000000" w:themeColor="text1"/>
          <w:sz w:val="28"/>
          <w:szCs w:val="28"/>
        </w:rPr>
        <w:drawing>
          <wp:inline distT="0" distB="0" distL="0" distR="0" wp14:anchorId="64E0A99D" wp14:editId="19D7D5D6">
            <wp:extent cx="6608008" cy="3732301"/>
            <wp:effectExtent l="0" t="0" r="2540" b="1905"/>
            <wp:docPr id="104" name="Picture 104" descr="A bird’s eye view of Pushikna Street in Uman, Ukraine on Sept. 8, 2017. (Cnaan Liphsh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ird’s eye view of Pushikna Street in Uman, Ukraine on Sept. 8, 2017. (Cnaan Liphshi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9378" cy="3733075"/>
                    </a:xfrm>
                    <a:prstGeom prst="rect">
                      <a:avLst/>
                    </a:prstGeom>
                    <a:noFill/>
                    <a:ln>
                      <a:noFill/>
                    </a:ln>
                  </pic:spPr>
                </pic:pic>
              </a:graphicData>
            </a:graphic>
          </wp:inline>
        </w:drawing>
      </w:r>
    </w:p>
    <w:p w:rsidR="00655535" w:rsidRPr="008B0512" w:rsidRDefault="00655535" w:rsidP="00655535">
      <w:pPr>
        <w:pStyle w:val="NoSpacing"/>
        <w:jc w:val="both"/>
        <w:rPr>
          <w:rFonts w:ascii="Times New Roman" w:hAnsi="Times New Roman"/>
          <w:b/>
          <w:color w:val="000000" w:themeColor="text1"/>
          <w:sz w:val="28"/>
          <w:szCs w:val="28"/>
        </w:rPr>
      </w:pPr>
      <w:r w:rsidRPr="008B0512">
        <w:rPr>
          <w:rFonts w:ascii="Times New Roman" w:hAnsi="Times New Roman"/>
          <w:b/>
          <w:color w:val="000000" w:themeColor="text1"/>
          <w:sz w:val="28"/>
          <w:szCs w:val="28"/>
        </w:rPr>
        <w:t xml:space="preserve">A bird’s eye view of </w:t>
      </w:r>
      <w:proofErr w:type="spellStart"/>
      <w:r w:rsidRPr="008B0512">
        <w:rPr>
          <w:rFonts w:ascii="Times New Roman" w:hAnsi="Times New Roman"/>
          <w:b/>
          <w:color w:val="000000" w:themeColor="text1"/>
          <w:sz w:val="28"/>
          <w:szCs w:val="28"/>
        </w:rPr>
        <w:t>Pushikna</w:t>
      </w:r>
      <w:proofErr w:type="spellEnd"/>
      <w:r w:rsidRPr="008B0512">
        <w:rPr>
          <w:rFonts w:ascii="Times New Roman" w:hAnsi="Times New Roman"/>
          <w:b/>
          <w:color w:val="000000" w:themeColor="text1"/>
          <w:sz w:val="28"/>
          <w:szCs w:val="28"/>
        </w:rPr>
        <w:t xml:space="preserve"> Street in </w:t>
      </w:r>
      <w:proofErr w:type="spellStart"/>
      <w:r w:rsidRPr="008B0512">
        <w:rPr>
          <w:rFonts w:ascii="Times New Roman" w:hAnsi="Times New Roman"/>
          <w:b/>
          <w:color w:val="000000" w:themeColor="text1"/>
          <w:sz w:val="28"/>
          <w:szCs w:val="28"/>
        </w:rPr>
        <w:t>Uman</w:t>
      </w:r>
      <w:proofErr w:type="spellEnd"/>
      <w:r w:rsidRPr="008B0512">
        <w:rPr>
          <w:rFonts w:ascii="Times New Roman" w:hAnsi="Times New Roman"/>
          <w:b/>
          <w:color w:val="000000" w:themeColor="text1"/>
          <w:sz w:val="28"/>
          <w:szCs w:val="28"/>
        </w:rPr>
        <w:t>, Sept. 8, 2017. (</w:t>
      </w:r>
      <w:proofErr w:type="spellStart"/>
      <w:r w:rsidRPr="008B0512">
        <w:rPr>
          <w:rFonts w:ascii="Times New Roman" w:hAnsi="Times New Roman"/>
          <w:b/>
          <w:color w:val="000000" w:themeColor="text1"/>
          <w:sz w:val="28"/>
          <w:szCs w:val="28"/>
        </w:rPr>
        <w:t>Cnaan</w:t>
      </w:r>
      <w:proofErr w:type="spellEnd"/>
      <w:r w:rsidRPr="008B0512">
        <w:rPr>
          <w:rFonts w:ascii="Times New Roman" w:hAnsi="Times New Roman"/>
          <w:b/>
          <w:color w:val="000000" w:themeColor="text1"/>
          <w:sz w:val="28"/>
          <w:szCs w:val="28"/>
        </w:rPr>
        <w:t xml:space="preserve"> </w:t>
      </w:r>
      <w:proofErr w:type="spellStart"/>
      <w:r w:rsidRPr="008B0512">
        <w:rPr>
          <w:rFonts w:ascii="Times New Roman" w:hAnsi="Times New Roman"/>
          <w:b/>
          <w:color w:val="000000" w:themeColor="text1"/>
          <w:sz w:val="28"/>
          <w:szCs w:val="28"/>
        </w:rPr>
        <w:t>Liphshiz</w:t>
      </w:r>
      <w:proofErr w:type="spellEnd"/>
      <w:r w:rsidRPr="008B0512">
        <w:rPr>
          <w:rFonts w:ascii="Times New Roman" w:hAnsi="Times New Roman"/>
          <w:b/>
          <w:color w:val="000000" w:themeColor="text1"/>
          <w:sz w:val="28"/>
          <w:szCs w:val="28"/>
        </w:rPr>
        <w:t>)</w:t>
      </w:r>
    </w:p>
    <w:p w:rsidR="00655535" w:rsidRPr="008B0512"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In a country where the </w:t>
      </w:r>
      <w:hyperlink r:id="rId12" w:history="1">
        <w:r w:rsidRPr="008B0512">
          <w:rPr>
            <w:rStyle w:val="Hyperlink"/>
            <w:rFonts w:ascii="Times New Roman" w:hAnsi="Times New Roman"/>
            <w:color w:val="000000" w:themeColor="text1"/>
            <w:sz w:val="28"/>
            <w:szCs w:val="28"/>
          </w:rPr>
          <w:t>average annual salary</w:t>
        </w:r>
      </w:hyperlink>
      <w:r w:rsidRPr="008B0512">
        <w:rPr>
          <w:rFonts w:ascii="Times New Roman" w:hAnsi="Times New Roman"/>
          <w:color w:val="000000" w:themeColor="text1"/>
          <w:sz w:val="28"/>
          <w:szCs w:val="28"/>
        </w:rPr>
        <w:t xml:space="preserve"> is about $6,000, this income, meager in Western terms, is enough for members of </w:t>
      </w:r>
      <w:proofErr w:type="spellStart"/>
      <w:r w:rsidRPr="008B0512">
        <w:rPr>
          <w:rFonts w:ascii="Times New Roman" w:hAnsi="Times New Roman"/>
          <w:color w:val="000000" w:themeColor="text1"/>
          <w:sz w:val="28"/>
          <w:szCs w:val="28"/>
        </w:rPr>
        <w:t>Uman’s</w:t>
      </w:r>
      <w:proofErr w:type="spellEnd"/>
      <w:r w:rsidRPr="008B0512">
        <w:rPr>
          <w:rFonts w:ascii="Times New Roman" w:hAnsi="Times New Roman"/>
          <w:color w:val="000000" w:themeColor="text1"/>
          <w:sz w:val="28"/>
          <w:szCs w:val="28"/>
        </w:rPr>
        <w:t xml:space="preserve"> permanent Jewish community to live comfortably and afford certain communal amenities enjoyed by few other Ukrainian Jewish communities of their size. They have a permanent rabbi from Israel, a </w:t>
      </w:r>
      <w:proofErr w:type="spellStart"/>
      <w:r w:rsidRPr="008B0512">
        <w:rPr>
          <w:rFonts w:ascii="Times New Roman" w:hAnsi="Times New Roman"/>
          <w:color w:val="000000" w:themeColor="text1"/>
          <w:sz w:val="28"/>
          <w:szCs w:val="28"/>
        </w:rPr>
        <w:t>mohel</w:t>
      </w:r>
      <w:proofErr w:type="spellEnd"/>
      <w:r w:rsidRPr="008B0512">
        <w:rPr>
          <w:rFonts w:ascii="Times New Roman" w:hAnsi="Times New Roman"/>
          <w:color w:val="000000" w:themeColor="text1"/>
          <w:sz w:val="28"/>
          <w:szCs w:val="28"/>
        </w:rPr>
        <w:t xml:space="preserve"> who performs circumcisions, and a kosher butcher. There’s a small elementary school for boys, another school for girls and even a Jewish kindergarten.</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B0512">
        <w:rPr>
          <w:rFonts w:ascii="Times New Roman" w:hAnsi="Times New Roman"/>
          <w:color w:val="000000" w:themeColor="text1"/>
          <w:sz w:val="28"/>
          <w:szCs w:val="28"/>
        </w:rPr>
        <w:t xml:space="preserve">In terms of food, </w:t>
      </w:r>
      <w:proofErr w:type="spellStart"/>
      <w:r w:rsidRPr="008B0512">
        <w:rPr>
          <w:rFonts w:ascii="Times New Roman" w:hAnsi="Times New Roman"/>
          <w:color w:val="000000" w:themeColor="text1"/>
          <w:sz w:val="28"/>
          <w:szCs w:val="28"/>
        </w:rPr>
        <w:t>Uman’s</w:t>
      </w:r>
      <w:proofErr w:type="spellEnd"/>
      <w:r w:rsidRPr="008B0512">
        <w:rPr>
          <w:rFonts w:ascii="Times New Roman" w:hAnsi="Times New Roman"/>
          <w:color w:val="000000" w:themeColor="text1"/>
          <w:sz w:val="28"/>
          <w:szCs w:val="28"/>
        </w:rPr>
        <w:t xml:space="preserve"> Jews have an unusual amount of choice, thanks to the 10 or so kosher restaurants. Their existence means local Jews can order anything from Italian to Yemenite dishes. The community also has a grocery store with kosher meat and dairy products.</w:t>
      </w:r>
    </w:p>
    <w:p w:rsidR="00655535" w:rsidRDefault="00655535" w:rsidP="00655535">
      <w:pPr>
        <w:pStyle w:val="NoSpacing"/>
        <w:jc w:val="both"/>
        <w:rPr>
          <w:rFonts w:ascii="Times New Roman" w:hAnsi="Times New Roman"/>
          <w:color w:val="000000" w:themeColor="text1"/>
          <w:sz w:val="28"/>
          <w:szCs w:val="28"/>
        </w:rPr>
      </w:pPr>
    </w:p>
    <w:p w:rsidR="00655535" w:rsidRPr="001610C7" w:rsidRDefault="00655535" w:rsidP="00655535">
      <w:pPr>
        <w:pStyle w:val="NoSpacing"/>
        <w:jc w:val="center"/>
        <w:rPr>
          <w:rFonts w:ascii="Times New Roman" w:hAnsi="Times New Roman"/>
          <w:b/>
          <w:color w:val="000000" w:themeColor="text1"/>
          <w:sz w:val="28"/>
          <w:szCs w:val="28"/>
        </w:rPr>
      </w:pPr>
      <w:r w:rsidRPr="001610C7">
        <w:rPr>
          <w:rFonts w:ascii="Times New Roman" w:hAnsi="Times New Roman"/>
          <w:b/>
          <w:color w:val="000000" w:themeColor="text1"/>
          <w:sz w:val="28"/>
          <w:szCs w:val="28"/>
        </w:rPr>
        <w:t xml:space="preserve">The Pilgrimage is Very Important to </w:t>
      </w:r>
      <w:proofErr w:type="spellStart"/>
      <w:r w:rsidRPr="001610C7">
        <w:rPr>
          <w:rFonts w:ascii="Times New Roman" w:hAnsi="Times New Roman"/>
          <w:b/>
          <w:color w:val="000000" w:themeColor="text1"/>
          <w:sz w:val="28"/>
          <w:szCs w:val="28"/>
        </w:rPr>
        <w:t>Breslover</w:t>
      </w:r>
      <w:proofErr w:type="spellEnd"/>
      <w:r w:rsidRPr="001610C7">
        <w:rPr>
          <w:rFonts w:ascii="Times New Roman" w:hAnsi="Times New Roman"/>
          <w:b/>
          <w:color w:val="000000" w:themeColor="text1"/>
          <w:sz w:val="28"/>
          <w:szCs w:val="28"/>
        </w:rPr>
        <w:t xml:space="preserve"> Chassidim</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The pilgrimage is so important to some followers of the </w:t>
      </w:r>
      <w:proofErr w:type="spellStart"/>
      <w:r w:rsidRPr="008B0512">
        <w:rPr>
          <w:rFonts w:ascii="Times New Roman" w:hAnsi="Times New Roman"/>
          <w:color w:val="000000" w:themeColor="text1"/>
          <w:sz w:val="28"/>
          <w:szCs w:val="28"/>
        </w:rPr>
        <w:t>Breslov</w:t>
      </w:r>
      <w:proofErr w:type="spellEnd"/>
      <w:r w:rsidRPr="008B0512">
        <w:rPr>
          <w:rFonts w:ascii="Times New Roman" w:hAnsi="Times New Roman"/>
          <w:color w:val="000000" w:themeColor="text1"/>
          <w:sz w:val="28"/>
          <w:szCs w:val="28"/>
        </w:rPr>
        <w:t xml:space="preserve"> sect that about 1,500 of them rushed in to beat the </w:t>
      </w:r>
      <w:hyperlink r:id="rId13" w:history="1">
        <w:r w:rsidRPr="008B0512">
          <w:rPr>
            <w:rStyle w:val="Hyperlink"/>
            <w:rFonts w:ascii="Times New Roman" w:hAnsi="Times New Roman"/>
            <w:color w:val="000000" w:themeColor="text1"/>
            <w:sz w:val="28"/>
            <w:szCs w:val="28"/>
          </w:rPr>
          <w:t>border closure</w:t>
        </w:r>
      </w:hyperlink>
      <w:r w:rsidRPr="008B0512">
        <w:rPr>
          <w:rFonts w:ascii="Times New Roman" w:hAnsi="Times New Roman"/>
          <w:color w:val="000000" w:themeColor="text1"/>
          <w:sz w:val="28"/>
          <w:szCs w:val="28"/>
        </w:rPr>
        <w:t xml:space="preserve">, which took effect on Aug. 29, and which some believe was imposed on that date to prevent the pilgrimage. Israeli and Ukrainian health officials have urged would-be pilgrims to stay away from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this year, warning it could become the epicenter for a new wave of cases. </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The festival, as some call it, isn’t only Hasidic Jews — the group of festival-goers has included more secular Jews each year, some looking to party. Adding to the mix, leaders of the </w:t>
      </w:r>
      <w:proofErr w:type="spellStart"/>
      <w:r w:rsidRPr="008B0512">
        <w:rPr>
          <w:rFonts w:ascii="Times New Roman" w:hAnsi="Times New Roman"/>
          <w:color w:val="000000" w:themeColor="text1"/>
          <w:sz w:val="28"/>
          <w:szCs w:val="28"/>
        </w:rPr>
        <w:t>Breslov</w:t>
      </w:r>
      <w:proofErr w:type="spellEnd"/>
      <w:r w:rsidRPr="008B0512">
        <w:rPr>
          <w:rFonts w:ascii="Times New Roman" w:hAnsi="Times New Roman"/>
          <w:color w:val="000000" w:themeColor="text1"/>
          <w:sz w:val="28"/>
          <w:szCs w:val="28"/>
        </w:rPr>
        <w:t xml:space="preserve"> movement emphasize euphoria and joy rather than the intellectualism of other Orthodox Jewish streams. The result is, in the eyes of </w:t>
      </w:r>
      <w:hyperlink r:id="rId14" w:history="1">
        <w:r w:rsidRPr="008B0512">
          <w:rPr>
            <w:rStyle w:val="Hyperlink"/>
            <w:rFonts w:ascii="Times New Roman" w:hAnsi="Times New Roman"/>
            <w:color w:val="000000" w:themeColor="text1"/>
            <w:sz w:val="28"/>
            <w:szCs w:val="28"/>
          </w:rPr>
          <w:t>some observers</w:t>
        </w:r>
      </w:hyperlink>
      <w:r w:rsidRPr="008B0512">
        <w:rPr>
          <w:rFonts w:ascii="Times New Roman" w:hAnsi="Times New Roman"/>
          <w:color w:val="000000" w:themeColor="text1"/>
          <w:sz w:val="28"/>
          <w:szCs w:val="28"/>
        </w:rPr>
        <w:t>, an enormous week-long Jewish party, complete with drugs, unsanitary accommodations and trash strewn in the streets. </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Friction and an undercurrent of anti-Semitism </w:t>
      </w:r>
      <w:proofErr w:type="gramStart"/>
      <w:r w:rsidRPr="008B0512">
        <w:rPr>
          <w:rFonts w:ascii="Times New Roman" w:hAnsi="Times New Roman"/>
          <w:color w:val="000000" w:themeColor="text1"/>
          <w:sz w:val="28"/>
          <w:szCs w:val="28"/>
        </w:rPr>
        <w:t>has</w:t>
      </w:r>
      <w:proofErr w:type="gramEnd"/>
      <w:r w:rsidRPr="008B0512">
        <w:rPr>
          <w:rFonts w:ascii="Times New Roman" w:hAnsi="Times New Roman"/>
          <w:color w:val="000000" w:themeColor="text1"/>
          <w:sz w:val="28"/>
          <w:szCs w:val="28"/>
        </w:rPr>
        <w:t xml:space="preserve"> shadowed the presence of the many visibly Hasidic pilgrims in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for several years. Protests against the pilgrimage are not uncommon, nor are petitions and op-eds in the media. Some, including activists and supporters of the far-right Svoboda party, oppose it on racist grounds; others oppose it for practical reasons, saying it’s an unwelcome disturbance.</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In some cases, the tensions play out in violent assaults. Brawls often break out between Jews and locals. Muggings are generally rare in Ukraine but occur regularly in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where each year several pilgrims are violently relieved of their wallets, cell phones and other possessions. </w:t>
      </w:r>
      <w:hyperlink r:id="rId15" w:history="1">
        <w:r w:rsidRPr="008B0512">
          <w:rPr>
            <w:rStyle w:val="Hyperlink"/>
            <w:rFonts w:ascii="Times New Roman" w:hAnsi="Times New Roman"/>
            <w:color w:val="000000" w:themeColor="text1"/>
            <w:sz w:val="28"/>
            <w:szCs w:val="28"/>
          </w:rPr>
          <w:t>One such assault</w:t>
        </w:r>
      </w:hyperlink>
      <w:r w:rsidRPr="008B0512">
        <w:rPr>
          <w:rFonts w:ascii="Times New Roman" w:hAnsi="Times New Roman"/>
          <w:color w:val="000000" w:themeColor="text1"/>
          <w:sz w:val="28"/>
          <w:szCs w:val="28"/>
        </w:rPr>
        <w:t> involving a robbery happened last week outside a local supermarket.</w:t>
      </w:r>
    </w:p>
    <w:p w:rsidR="00655535" w:rsidRDefault="00655535" w:rsidP="00655535">
      <w:pPr>
        <w:pStyle w:val="NoSpacing"/>
        <w:jc w:val="both"/>
        <w:rPr>
          <w:rFonts w:ascii="Times New Roman" w:hAnsi="Times New Roman"/>
          <w:color w:val="000000" w:themeColor="text1"/>
          <w:sz w:val="28"/>
          <w:szCs w:val="28"/>
        </w:rPr>
      </w:pPr>
    </w:p>
    <w:p w:rsidR="00655535" w:rsidRPr="001610C7" w:rsidRDefault="00655535" w:rsidP="00655535">
      <w:pPr>
        <w:pStyle w:val="NoSpacing"/>
        <w:jc w:val="center"/>
        <w:rPr>
          <w:rFonts w:ascii="Times New Roman" w:hAnsi="Times New Roman"/>
          <w:b/>
          <w:color w:val="000000" w:themeColor="text1"/>
          <w:sz w:val="28"/>
          <w:szCs w:val="28"/>
        </w:rPr>
      </w:pPr>
      <w:r w:rsidRPr="001610C7">
        <w:rPr>
          <w:rFonts w:ascii="Times New Roman" w:hAnsi="Times New Roman"/>
          <w:b/>
          <w:color w:val="000000" w:themeColor="text1"/>
          <w:sz w:val="28"/>
          <w:szCs w:val="28"/>
        </w:rPr>
        <w:t>Several Acts of Anti-Semitic Vandalism</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Several acts of anti-Semitic vandalism have occurred at one of the city’s several synagogues. In what was widely </w:t>
      </w:r>
      <w:hyperlink r:id="rId16" w:history="1">
        <w:r w:rsidRPr="008B0512">
          <w:rPr>
            <w:rStyle w:val="Hyperlink"/>
            <w:rFonts w:ascii="Times New Roman" w:hAnsi="Times New Roman"/>
            <w:color w:val="000000" w:themeColor="text1"/>
            <w:sz w:val="28"/>
            <w:szCs w:val="28"/>
          </w:rPr>
          <w:t>seen as a provocation</w:t>
        </w:r>
      </w:hyperlink>
      <w:r w:rsidRPr="008B0512">
        <w:rPr>
          <w:rFonts w:ascii="Times New Roman" w:hAnsi="Times New Roman"/>
          <w:color w:val="000000" w:themeColor="text1"/>
          <w:sz w:val="28"/>
          <w:szCs w:val="28"/>
        </w:rPr>
        <w:t>, locals erected a large cross near a lake where pilgrims take ritual baths. In response, Jewish visitors vandalized it.</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Rabbi </w:t>
      </w:r>
      <w:proofErr w:type="spellStart"/>
      <w:r w:rsidRPr="008B0512">
        <w:rPr>
          <w:rFonts w:ascii="Times New Roman" w:hAnsi="Times New Roman"/>
          <w:color w:val="000000" w:themeColor="text1"/>
          <w:sz w:val="28"/>
          <w:szCs w:val="28"/>
        </w:rPr>
        <w:t>Ya’akov</w:t>
      </w:r>
      <w:proofErr w:type="spellEnd"/>
      <w:r w:rsidRPr="008B0512">
        <w:rPr>
          <w:rFonts w:ascii="Times New Roman" w:hAnsi="Times New Roman"/>
          <w:color w:val="000000" w:themeColor="text1"/>
          <w:sz w:val="28"/>
          <w:szCs w:val="28"/>
        </w:rPr>
        <w:t xml:space="preserve"> </w:t>
      </w:r>
      <w:proofErr w:type="spellStart"/>
      <w:r w:rsidRPr="008B0512">
        <w:rPr>
          <w:rFonts w:ascii="Times New Roman" w:hAnsi="Times New Roman"/>
          <w:color w:val="000000" w:themeColor="text1"/>
          <w:sz w:val="28"/>
          <w:szCs w:val="28"/>
        </w:rPr>
        <w:t>Djan</w:t>
      </w:r>
      <w:proofErr w:type="spellEnd"/>
      <w:r w:rsidRPr="008B0512">
        <w:rPr>
          <w:rFonts w:ascii="Times New Roman" w:hAnsi="Times New Roman"/>
          <w:color w:val="000000" w:themeColor="text1"/>
          <w:sz w:val="28"/>
          <w:szCs w:val="28"/>
        </w:rPr>
        <w:t xml:space="preserve">, a 46-year-old father of seven, took the community’s main rabbinical post about five years ago, moving to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with his wife and seven children. His family moved back to Israel in 2018 because one of his daughters needed special education.</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“There are amenities, thank G-</w:t>
      </w:r>
      <w:r w:rsidRPr="008B0512">
        <w:rPr>
          <w:rFonts w:ascii="Times New Roman" w:hAnsi="Times New Roman"/>
          <w:color w:val="000000" w:themeColor="text1"/>
          <w:sz w:val="28"/>
          <w:szCs w:val="28"/>
        </w:rPr>
        <w:t xml:space="preserve">d, but life here is not easy,” </w:t>
      </w:r>
      <w:proofErr w:type="spellStart"/>
      <w:r w:rsidRPr="008B0512">
        <w:rPr>
          <w:rFonts w:ascii="Times New Roman" w:hAnsi="Times New Roman"/>
          <w:color w:val="000000" w:themeColor="text1"/>
          <w:sz w:val="28"/>
          <w:szCs w:val="28"/>
        </w:rPr>
        <w:t>Djan</w:t>
      </w:r>
      <w:proofErr w:type="spellEnd"/>
      <w:r w:rsidRPr="008B0512">
        <w:rPr>
          <w:rFonts w:ascii="Times New Roman" w:hAnsi="Times New Roman"/>
          <w:color w:val="000000" w:themeColor="text1"/>
          <w:sz w:val="28"/>
          <w:szCs w:val="28"/>
        </w:rPr>
        <w:t xml:space="preserve"> told the Jewish Telegraphic Agency. “We are not wanted here. There’s a lot of anti-Semitism, and lately because of the coronavirus, hospitals here are refusing to treat us. I’m worried about this.”</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The involvement of the </w:t>
      </w:r>
      <w:hyperlink r:id="rId17" w:history="1">
        <w:r w:rsidRPr="008B0512">
          <w:rPr>
            <w:rStyle w:val="Hyperlink"/>
            <w:rFonts w:ascii="Times New Roman" w:hAnsi="Times New Roman"/>
            <w:color w:val="000000" w:themeColor="text1"/>
            <w:sz w:val="28"/>
            <w:szCs w:val="28"/>
          </w:rPr>
          <w:t>mafia and nepotism around the Jewish businesses</w:t>
        </w:r>
      </w:hyperlink>
      <w:r w:rsidRPr="008B0512">
        <w:rPr>
          <w:rFonts w:ascii="Times New Roman" w:hAnsi="Times New Roman"/>
          <w:color w:val="000000" w:themeColor="text1"/>
          <w:sz w:val="28"/>
          <w:szCs w:val="28"/>
        </w:rPr>
        <w:t xml:space="preserve"> of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 and the pilgrims’ at times rowdy behavior — does little to assuage the critics’ concerns.</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Some hotels in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refuse to rent rooms to Jewish pilgrims, who have earned a bad reputation thanks to some who have started barbecue fires inside rented rooms, thrown trash out of windows or engaged in other forms of inconsiderate behavior.</w:t>
      </w:r>
    </w:p>
    <w:p w:rsidR="00655535"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sidRPr="008B0512">
        <w:rPr>
          <w:rFonts w:ascii="Times New Roman" w:hAnsi="Times New Roman"/>
          <w:noProof/>
          <w:color w:val="000000" w:themeColor="text1"/>
          <w:sz w:val="28"/>
          <w:szCs w:val="28"/>
        </w:rPr>
        <w:drawing>
          <wp:inline distT="0" distB="0" distL="0" distR="0" wp14:anchorId="08333881" wp14:editId="300B6476">
            <wp:extent cx="6677025" cy="3771282"/>
            <wp:effectExtent l="0" t="0" r="0" b="635"/>
            <wp:docPr id="103" name="Picture 103" descr="Jews walk down an alley leading to Pushkina Street in Uman, Ukraine on Sept. 8, 2017. (Cnaan Liphsh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ws walk down an alley leading to Pushkina Street in Uman, Ukraine on Sept. 8, 2017. (Cnaan Liphshi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822" cy="3780204"/>
                    </a:xfrm>
                    <a:prstGeom prst="rect">
                      <a:avLst/>
                    </a:prstGeom>
                    <a:noFill/>
                    <a:ln>
                      <a:noFill/>
                    </a:ln>
                  </pic:spPr>
                </pic:pic>
              </a:graphicData>
            </a:graphic>
          </wp:inline>
        </w:drawing>
      </w:r>
    </w:p>
    <w:p w:rsidR="00655535" w:rsidRPr="008B0512" w:rsidRDefault="00655535" w:rsidP="00655535">
      <w:pPr>
        <w:pStyle w:val="NoSpacing"/>
        <w:jc w:val="both"/>
        <w:rPr>
          <w:rFonts w:ascii="Times New Roman" w:hAnsi="Times New Roman"/>
          <w:b/>
          <w:color w:val="000000" w:themeColor="text1"/>
          <w:sz w:val="28"/>
          <w:szCs w:val="28"/>
        </w:rPr>
      </w:pPr>
      <w:r w:rsidRPr="008B0512">
        <w:rPr>
          <w:rFonts w:ascii="Times New Roman" w:hAnsi="Times New Roman"/>
          <w:b/>
          <w:color w:val="000000" w:themeColor="text1"/>
          <w:sz w:val="28"/>
          <w:szCs w:val="28"/>
        </w:rPr>
        <w:t xml:space="preserve">Jews walk down an alley leading to </w:t>
      </w:r>
      <w:proofErr w:type="spellStart"/>
      <w:r w:rsidRPr="008B0512">
        <w:rPr>
          <w:rFonts w:ascii="Times New Roman" w:hAnsi="Times New Roman"/>
          <w:b/>
          <w:color w:val="000000" w:themeColor="text1"/>
          <w:sz w:val="28"/>
          <w:szCs w:val="28"/>
        </w:rPr>
        <w:t>Pushkina</w:t>
      </w:r>
      <w:proofErr w:type="spellEnd"/>
      <w:r w:rsidRPr="008B0512">
        <w:rPr>
          <w:rFonts w:ascii="Times New Roman" w:hAnsi="Times New Roman"/>
          <w:b/>
          <w:color w:val="000000" w:themeColor="text1"/>
          <w:sz w:val="28"/>
          <w:szCs w:val="28"/>
        </w:rPr>
        <w:t xml:space="preserve"> Street in </w:t>
      </w:r>
      <w:proofErr w:type="spellStart"/>
      <w:r w:rsidRPr="008B0512">
        <w:rPr>
          <w:rFonts w:ascii="Times New Roman" w:hAnsi="Times New Roman"/>
          <w:b/>
          <w:color w:val="000000" w:themeColor="text1"/>
          <w:sz w:val="28"/>
          <w:szCs w:val="28"/>
        </w:rPr>
        <w:t>Uman</w:t>
      </w:r>
      <w:proofErr w:type="spellEnd"/>
      <w:r w:rsidRPr="008B0512">
        <w:rPr>
          <w:rFonts w:ascii="Times New Roman" w:hAnsi="Times New Roman"/>
          <w:b/>
          <w:color w:val="000000" w:themeColor="text1"/>
          <w:sz w:val="28"/>
          <w:szCs w:val="28"/>
        </w:rPr>
        <w:t>, Sept. 8, 2017. (</w:t>
      </w:r>
      <w:proofErr w:type="spellStart"/>
      <w:r w:rsidRPr="008B0512">
        <w:rPr>
          <w:rFonts w:ascii="Times New Roman" w:hAnsi="Times New Roman"/>
          <w:b/>
          <w:color w:val="000000" w:themeColor="text1"/>
          <w:sz w:val="28"/>
          <w:szCs w:val="28"/>
        </w:rPr>
        <w:t>Cnaan</w:t>
      </w:r>
      <w:proofErr w:type="spellEnd"/>
      <w:r w:rsidRPr="008B0512">
        <w:rPr>
          <w:rFonts w:ascii="Times New Roman" w:hAnsi="Times New Roman"/>
          <w:b/>
          <w:color w:val="000000" w:themeColor="text1"/>
          <w:sz w:val="28"/>
          <w:szCs w:val="28"/>
        </w:rPr>
        <w:t xml:space="preserve"> </w:t>
      </w:r>
      <w:proofErr w:type="spellStart"/>
      <w:r w:rsidRPr="008B0512">
        <w:rPr>
          <w:rFonts w:ascii="Times New Roman" w:hAnsi="Times New Roman"/>
          <w:b/>
          <w:color w:val="000000" w:themeColor="text1"/>
          <w:sz w:val="28"/>
          <w:szCs w:val="28"/>
        </w:rPr>
        <w:t>Liphshiz</w:t>
      </w:r>
      <w:proofErr w:type="spellEnd"/>
      <w:r w:rsidRPr="008B0512">
        <w:rPr>
          <w:rFonts w:ascii="Times New Roman" w:hAnsi="Times New Roman"/>
          <w:b/>
          <w:color w:val="000000" w:themeColor="text1"/>
          <w:sz w:val="28"/>
          <w:szCs w:val="28"/>
        </w:rPr>
        <w:t>)</w:t>
      </w:r>
    </w:p>
    <w:p w:rsidR="00655535" w:rsidRPr="008B0512"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But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says the permanent Jewish community peacefully coexists with the rest of the city outside of the pilgrimage days. He added that tourist misbehavior used to be more common, but “is mostly a thing of the past, thanks to educational and outreach work” by spiritual leaders and local Jews.</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One local, Shimon </w:t>
      </w:r>
      <w:proofErr w:type="spellStart"/>
      <w:r w:rsidRPr="008B0512">
        <w:rPr>
          <w:rFonts w:ascii="Times New Roman" w:hAnsi="Times New Roman"/>
          <w:color w:val="000000" w:themeColor="text1"/>
          <w:sz w:val="28"/>
          <w:szCs w:val="28"/>
        </w:rPr>
        <w:t>Buskila</w:t>
      </w:r>
      <w:proofErr w:type="spellEnd"/>
      <w:r w:rsidRPr="008B0512">
        <w:rPr>
          <w:rFonts w:ascii="Times New Roman" w:hAnsi="Times New Roman"/>
          <w:color w:val="000000" w:themeColor="text1"/>
          <w:sz w:val="28"/>
          <w:szCs w:val="28"/>
        </w:rPr>
        <w:t xml:space="preserve">, told JTA in 2017 that some of the friction is “connected to misbehavior, abuse and violence by a certain fringe within the </w:t>
      </w:r>
      <w:r w:rsidRPr="008B0512">
        <w:rPr>
          <w:rFonts w:ascii="Times New Roman" w:hAnsi="Times New Roman"/>
          <w:color w:val="000000" w:themeColor="text1"/>
          <w:sz w:val="28"/>
          <w:szCs w:val="28"/>
        </w:rPr>
        <w:lastRenderedPageBreak/>
        <w:t>pilgrim community. Unfortunately, their actions can eclipse a record of coexistence which is mostly very positive.”</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has a Ukrainian passport thanks to his parents, who were born there and immigrated to Israel decades ago. But most of </w:t>
      </w:r>
      <w:proofErr w:type="spellStart"/>
      <w:r w:rsidRPr="008B0512">
        <w:rPr>
          <w:rFonts w:ascii="Times New Roman" w:hAnsi="Times New Roman"/>
          <w:color w:val="000000" w:themeColor="text1"/>
          <w:sz w:val="28"/>
          <w:szCs w:val="28"/>
        </w:rPr>
        <w:t>Uman’s</w:t>
      </w:r>
      <w:proofErr w:type="spellEnd"/>
      <w:r w:rsidRPr="008B0512">
        <w:rPr>
          <w:rFonts w:ascii="Times New Roman" w:hAnsi="Times New Roman"/>
          <w:color w:val="000000" w:themeColor="text1"/>
          <w:sz w:val="28"/>
          <w:szCs w:val="28"/>
        </w:rPr>
        <w:t xml:space="preserve"> Jews have resident visas, which Ukraine gives anyone who can demonstrate they’ve made an investment of more than $100,000 in Ukrainian real estate or a business venture. A temporary staying permit can be obtained for much less.</w:t>
      </w:r>
    </w:p>
    <w:p w:rsidR="00655535"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sidRPr="008B0512">
        <w:rPr>
          <w:rFonts w:ascii="Times New Roman" w:hAnsi="Times New Roman"/>
          <w:noProof/>
          <w:color w:val="000000" w:themeColor="text1"/>
          <w:sz w:val="28"/>
          <w:szCs w:val="28"/>
        </w:rPr>
        <w:drawing>
          <wp:inline distT="0" distB="0" distL="0" distR="0" wp14:anchorId="4019D42A" wp14:editId="39ED2C2B">
            <wp:extent cx="6429375" cy="3631406"/>
            <wp:effectExtent l="0" t="0" r="0" b="7620"/>
            <wp:docPr id="105" name="Picture 105" descr="Oleksandr Tsebriy, the mayor of Uman, speaks on the phone outside the Cabinet of Ministers of Ukraine, Kyiv, Ukraine on Aug. 17, 2020. (Pavlo Bahmut/ Ukrinform/Barcroft Media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eksandr Tsebriy, the mayor of Uman, speaks on the phone outside the Cabinet of Ministers of Ukraine, Kyiv, Ukraine on Aug. 17, 2020. (Pavlo Bahmut/ Ukrinform/Barcroft Media via Getty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5401" cy="3640458"/>
                    </a:xfrm>
                    <a:prstGeom prst="rect">
                      <a:avLst/>
                    </a:prstGeom>
                    <a:noFill/>
                    <a:ln>
                      <a:noFill/>
                    </a:ln>
                  </pic:spPr>
                </pic:pic>
              </a:graphicData>
            </a:graphic>
          </wp:inline>
        </w:drawing>
      </w:r>
    </w:p>
    <w:p w:rsidR="00655535" w:rsidRPr="001610C7" w:rsidRDefault="00655535" w:rsidP="00655535">
      <w:pPr>
        <w:pStyle w:val="NoSpacing"/>
        <w:jc w:val="both"/>
        <w:rPr>
          <w:rFonts w:ascii="Times New Roman" w:hAnsi="Times New Roman"/>
          <w:b/>
          <w:color w:val="000000" w:themeColor="text1"/>
          <w:sz w:val="28"/>
          <w:szCs w:val="28"/>
        </w:rPr>
      </w:pPr>
      <w:proofErr w:type="spellStart"/>
      <w:r w:rsidRPr="001610C7">
        <w:rPr>
          <w:rFonts w:ascii="Times New Roman" w:hAnsi="Times New Roman"/>
          <w:b/>
          <w:color w:val="000000" w:themeColor="text1"/>
          <w:sz w:val="28"/>
          <w:szCs w:val="28"/>
        </w:rPr>
        <w:t>Oleksandr</w:t>
      </w:r>
      <w:proofErr w:type="spellEnd"/>
      <w:r w:rsidRPr="001610C7">
        <w:rPr>
          <w:rFonts w:ascii="Times New Roman" w:hAnsi="Times New Roman"/>
          <w:b/>
          <w:color w:val="000000" w:themeColor="text1"/>
          <w:sz w:val="28"/>
          <w:szCs w:val="28"/>
        </w:rPr>
        <w:t xml:space="preserve"> </w:t>
      </w:r>
      <w:proofErr w:type="spellStart"/>
      <w:r w:rsidRPr="001610C7">
        <w:rPr>
          <w:rFonts w:ascii="Times New Roman" w:hAnsi="Times New Roman"/>
          <w:b/>
          <w:color w:val="000000" w:themeColor="text1"/>
          <w:sz w:val="28"/>
          <w:szCs w:val="28"/>
        </w:rPr>
        <w:t>Tsebriy</w:t>
      </w:r>
      <w:proofErr w:type="spellEnd"/>
      <w:r w:rsidRPr="001610C7">
        <w:rPr>
          <w:rFonts w:ascii="Times New Roman" w:hAnsi="Times New Roman"/>
          <w:b/>
          <w:color w:val="000000" w:themeColor="text1"/>
          <w:sz w:val="28"/>
          <w:szCs w:val="28"/>
        </w:rPr>
        <w:t xml:space="preserve">, the mayor of </w:t>
      </w:r>
      <w:proofErr w:type="spellStart"/>
      <w:r w:rsidRPr="001610C7">
        <w:rPr>
          <w:rFonts w:ascii="Times New Roman" w:hAnsi="Times New Roman"/>
          <w:b/>
          <w:color w:val="000000" w:themeColor="text1"/>
          <w:sz w:val="28"/>
          <w:szCs w:val="28"/>
        </w:rPr>
        <w:t>Uman</w:t>
      </w:r>
      <w:proofErr w:type="spellEnd"/>
      <w:r w:rsidRPr="001610C7">
        <w:rPr>
          <w:rFonts w:ascii="Times New Roman" w:hAnsi="Times New Roman"/>
          <w:b/>
          <w:color w:val="000000" w:themeColor="text1"/>
          <w:sz w:val="28"/>
          <w:szCs w:val="28"/>
        </w:rPr>
        <w:t>, speaks on the phone outside the Cabinet of Ministers of Ukraine in Kyiv, Aug. 17, 2020. (</w:t>
      </w:r>
      <w:proofErr w:type="spellStart"/>
      <w:r w:rsidRPr="001610C7">
        <w:rPr>
          <w:rFonts w:ascii="Times New Roman" w:hAnsi="Times New Roman"/>
          <w:b/>
          <w:color w:val="000000" w:themeColor="text1"/>
          <w:sz w:val="28"/>
          <w:szCs w:val="28"/>
        </w:rPr>
        <w:t>Pavlo</w:t>
      </w:r>
      <w:proofErr w:type="spellEnd"/>
      <w:r w:rsidRPr="001610C7">
        <w:rPr>
          <w:rFonts w:ascii="Times New Roman" w:hAnsi="Times New Roman"/>
          <w:b/>
          <w:color w:val="000000" w:themeColor="text1"/>
          <w:sz w:val="28"/>
          <w:szCs w:val="28"/>
        </w:rPr>
        <w:t xml:space="preserve"> </w:t>
      </w:r>
      <w:proofErr w:type="spellStart"/>
      <w:r w:rsidRPr="001610C7">
        <w:rPr>
          <w:rFonts w:ascii="Times New Roman" w:hAnsi="Times New Roman"/>
          <w:b/>
          <w:color w:val="000000" w:themeColor="text1"/>
          <w:sz w:val="28"/>
          <w:szCs w:val="28"/>
        </w:rPr>
        <w:t>Bahmut</w:t>
      </w:r>
      <w:proofErr w:type="spellEnd"/>
      <w:r w:rsidRPr="001610C7">
        <w:rPr>
          <w:rFonts w:ascii="Times New Roman" w:hAnsi="Times New Roman"/>
          <w:b/>
          <w:color w:val="000000" w:themeColor="text1"/>
          <w:sz w:val="28"/>
          <w:szCs w:val="28"/>
        </w:rPr>
        <w:t xml:space="preserve">/ </w:t>
      </w:r>
      <w:proofErr w:type="spellStart"/>
      <w:r w:rsidRPr="001610C7">
        <w:rPr>
          <w:rFonts w:ascii="Times New Roman" w:hAnsi="Times New Roman"/>
          <w:b/>
          <w:color w:val="000000" w:themeColor="text1"/>
          <w:sz w:val="28"/>
          <w:szCs w:val="28"/>
        </w:rPr>
        <w:t>Ukrinform</w:t>
      </w:r>
      <w:proofErr w:type="spellEnd"/>
      <w:r w:rsidRPr="001610C7">
        <w:rPr>
          <w:rFonts w:ascii="Times New Roman" w:hAnsi="Times New Roman"/>
          <w:b/>
          <w:color w:val="000000" w:themeColor="text1"/>
          <w:sz w:val="28"/>
          <w:szCs w:val="28"/>
        </w:rPr>
        <w:t>/</w:t>
      </w:r>
      <w:proofErr w:type="spellStart"/>
      <w:r w:rsidRPr="001610C7">
        <w:rPr>
          <w:rFonts w:ascii="Times New Roman" w:hAnsi="Times New Roman"/>
          <w:b/>
          <w:color w:val="000000" w:themeColor="text1"/>
          <w:sz w:val="28"/>
          <w:szCs w:val="28"/>
        </w:rPr>
        <w:t>Barcroft</w:t>
      </w:r>
      <w:proofErr w:type="spellEnd"/>
      <w:r w:rsidRPr="001610C7">
        <w:rPr>
          <w:rFonts w:ascii="Times New Roman" w:hAnsi="Times New Roman"/>
          <w:b/>
          <w:color w:val="000000" w:themeColor="text1"/>
          <w:sz w:val="28"/>
          <w:szCs w:val="28"/>
        </w:rPr>
        <w:t xml:space="preserve"> Media via Getty Images)</w:t>
      </w:r>
    </w:p>
    <w:p w:rsidR="00655535" w:rsidRPr="008B0512" w:rsidRDefault="00655535" w:rsidP="00655535">
      <w:pPr>
        <w:pStyle w:val="NoSpacing"/>
        <w:jc w:val="both"/>
        <w:rPr>
          <w:rFonts w:ascii="Times New Roman" w:hAnsi="Times New Roman"/>
          <w:color w:val="000000" w:themeColor="text1"/>
          <w:sz w:val="28"/>
          <w:szCs w:val="28"/>
        </w:rPr>
      </w:pP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Last month,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Mayor </w:t>
      </w:r>
      <w:proofErr w:type="spellStart"/>
      <w:r w:rsidRPr="008B0512">
        <w:rPr>
          <w:rFonts w:ascii="Times New Roman" w:hAnsi="Times New Roman"/>
          <w:color w:val="000000" w:themeColor="text1"/>
          <w:sz w:val="28"/>
          <w:szCs w:val="28"/>
        </w:rPr>
        <w:t>Oleksander</w:t>
      </w:r>
      <w:proofErr w:type="spellEnd"/>
      <w:r w:rsidRPr="008B0512">
        <w:rPr>
          <w:rFonts w:ascii="Times New Roman" w:hAnsi="Times New Roman"/>
          <w:color w:val="000000" w:themeColor="text1"/>
          <w:sz w:val="28"/>
          <w:szCs w:val="28"/>
        </w:rPr>
        <w:t xml:space="preserve"> </w:t>
      </w:r>
      <w:proofErr w:type="spellStart"/>
      <w:r w:rsidRPr="008B0512">
        <w:rPr>
          <w:rFonts w:ascii="Times New Roman" w:hAnsi="Times New Roman"/>
          <w:color w:val="000000" w:themeColor="text1"/>
          <w:sz w:val="28"/>
          <w:szCs w:val="28"/>
        </w:rPr>
        <w:t>Tsebriy</w:t>
      </w:r>
      <w:proofErr w:type="spellEnd"/>
      <w:r w:rsidRPr="008B0512">
        <w:rPr>
          <w:rFonts w:ascii="Times New Roman" w:hAnsi="Times New Roman"/>
          <w:color w:val="000000" w:themeColor="text1"/>
          <w:sz w:val="28"/>
          <w:szCs w:val="28"/>
        </w:rPr>
        <w:t xml:space="preserve"> complained in a filmed message on Facebook that Israelis are buying residence permits from corrupt immigration officials for $500, calling this a “form of fraud and manipulation that must stop.”</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B0512">
        <w:rPr>
          <w:rFonts w:ascii="Times New Roman" w:hAnsi="Times New Roman"/>
          <w:color w:val="000000" w:themeColor="text1"/>
          <w:sz w:val="28"/>
          <w:szCs w:val="28"/>
        </w:rPr>
        <w:t>Tsebriy</w:t>
      </w:r>
      <w:proofErr w:type="spellEnd"/>
      <w:r w:rsidRPr="008B0512">
        <w:rPr>
          <w:rFonts w:ascii="Times New Roman" w:hAnsi="Times New Roman"/>
          <w:color w:val="000000" w:themeColor="text1"/>
          <w:sz w:val="28"/>
          <w:szCs w:val="28"/>
        </w:rPr>
        <w:t xml:space="preserve">, a 46-year-old former car dealer who was elected to his post in 2015, is an outspoken critic of the pilgrimage, which he has placed at the center of his campaign for a second term in next month’s municipal elections. Amid fears that the pilgrims would be a health risk during the coronavirus pandemic, </w:t>
      </w:r>
      <w:proofErr w:type="spellStart"/>
      <w:r w:rsidRPr="008B0512">
        <w:rPr>
          <w:rFonts w:ascii="Times New Roman" w:hAnsi="Times New Roman"/>
          <w:color w:val="000000" w:themeColor="text1"/>
          <w:sz w:val="28"/>
          <w:szCs w:val="28"/>
        </w:rPr>
        <w:t>Tsebriy</w:t>
      </w:r>
      <w:proofErr w:type="spellEnd"/>
      <w:r w:rsidRPr="008B0512">
        <w:rPr>
          <w:rFonts w:ascii="Times New Roman" w:hAnsi="Times New Roman"/>
          <w:color w:val="000000" w:themeColor="text1"/>
          <w:sz w:val="28"/>
          <w:szCs w:val="28"/>
        </w:rPr>
        <w:t xml:space="preserve"> last month camped out outside the Kyiv office of Ukrainian President </w:t>
      </w:r>
      <w:proofErr w:type="spellStart"/>
      <w:r w:rsidRPr="008B0512">
        <w:rPr>
          <w:rFonts w:ascii="Times New Roman" w:hAnsi="Times New Roman"/>
          <w:color w:val="000000" w:themeColor="text1"/>
          <w:sz w:val="28"/>
          <w:szCs w:val="28"/>
        </w:rPr>
        <w:t>Volodymyr</w:t>
      </w:r>
      <w:proofErr w:type="spellEnd"/>
      <w:r w:rsidRPr="008B0512">
        <w:rPr>
          <w:rFonts w:ascii="Times New Roman" w:hAnsi="Times New Roman"/>
          <w:color w:val="000000" w:themeColor="text1"/>
          <w:sz w:val="28"/>
          <w:szCs w:val="28"/>
        </w:rPr>
        <w:t xml:space="preserve"> </w:t>
      </w:r>
      <w:proofErr w:type="spellStart"/>
      <w:r w:rsidRPr="008B0512">
        <w:rPr>
          <w:rFonts w:ascii="Times New Roman" w:hAnsi="Times New Roman"/>
          <w:color w:val="000000" w:themeColor="text1"/>
          <w:sz w:val="28"/>
          <w:szCs w:val="28"/>
        </w:rPr>
        <w:t>Zelensky</w:t>
      </w:r>
      <w:proofErr w:type="spellEnd"/>
      <w:r w:rsidRPr="008B0512">
        <w:rPr>
          <w:rFonts w:ascii="Times New Roman" w:hAnsi="Times New Roman"/>
          <w:color w:val="000000" w:themeColor="text1"/>
          <w:sz w:val="28"/>
          <w:szCs w:val="28"/>
        </w:rPr>
        <w:t>, who is Jewish, demanding he ban the event.</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8B0512">
        <w:rPr>
          <w:rFonts w:ascii="Times New Roman" w:hAnsi="Times New Roman"/>
          <w:color w:val="000000" w:themeColor="text1"/>
          <w:sz w:val="28"/>
          <w:szCs w:val="28"/>
        </w:rPr>
        <w:t xml:space="preserve">A poll he conducted showed that “94% of </w:t>
      </w:r>
      <w:proofErr w:type="spellStart"/>
      <w:r w:rsidRPr="008B0512">
        <w:rPr>
          <w:rFonts w:ascii="Times New Roman" w:hAnsi="Times New Roman"/>
          <w:color w:val="000000" w:themeColor="text1"/>
          <w:sz w:val="28"/>
          <w:szCs w:val="28"/>
        </w:rPr>
        <w:t>Uman’s</w:t>
      </w:r>
      <w:proofErr w:type="spellEnd"/>
      <w:r w:rsidRPr="008B0512">
        <w:rPr>
          <w:rFonts w:ascii="Times New Roman" w:hAnsi="Times New Roman"/>
          <w:color w:val="000000" w:themeColor="text1"/>
          <w:sz w:val="28"/>
          <w:szCs w:val="28"/>
        </w:rPr>
        <w:t xml:space="preserve"> residents are against the traditional pilgrimage of Rosh Hashanah, though they have nothing against the pilgrims themselves,” </w:t>
      </w:r>
      <w:proofErr w:type="spellStart"/>
      <w:r w:rsidRPr="008B0512">
        <w:rPr>
          <w:rFonts w:ascii="Times New Roman" w:hAnsi="Times New Roman"/>
          <w:color w:val="000000" w:themeColor="text1"/>
          <w:sz w:val="28"/>
          <w:szCs w:val="28"/>
        </w:rPr>
        <w:t>Tsebriy</w:t>
      </w:r>
      <w:proofErr w:type="spellEnd"/>
      <w:r w:rsidRPr="008B0512">
        <w:rPr>
          <w:rFonts w:ascii="Times New Roman" w:hAnsi="Times New Roman"/>
          <w:color w:val="000000" w:themeColor="text1"/>
          <w:sz w:val="28"/>
          <w:szCs w:val="28"/>
        </w:rPr>
        <w:t xml:space="preserve"> told reporters outside </w:t>
      </w:r>
      <w:proofErr w:type="spellStart"/>
      <w:r w:rsidRPr="008B0512">
        <w:rPr>
          <w:rFonts w:ascii="Times New Roman" w:hAnsi="Times New Roman"/>
          <w:color w:val="000000" w:themeColor="text1"/>
          <w:sz w:val="28"/>
          <w:szCs w:val="28"/>
        </w:rPr>
        <w:t>Zelensky’s</w:t>
      </w:r>
      <w:proofErr w:type="spellEnd"/>
      <w:r w:rsidRPr="008B0512">
        <w:rPr>
          <w:rFonts w:ascii="Times New Roman" w:hAnsi="Times New Roman"/>
          <w:color w:val="000000" w:themeColor="text1"/>
          <w:sz w:val="28"/>
          <w:szCs w:val="28"/>
        </w:rPr>
        <w:t xml:space="preserve"> office.</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According to his calculations, he said, the city’s annual revenue from the pilgrimage is only $270,000. Cleanup costs alone ate up more than a third of that income, in addition to extra water and maintenance costs.</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The pilgrims aren’t the only tourists who come to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Hundreds of thousands of people per year flock to </w:t>
      </w:r>
      <w:proofErr w:type="spellStart"/>
      <w:r w:rsidRPr="008B0512">
        <w:rPr>
          <w:rFonts w:ascii="Times New Roman" w:hAnsi="Times New Roman"/>
          <w:color w:val="000000" w:themeColor="text1"/>
          <w:sz w:val="28"/>
          <w:szCs w:val="28"/>
        </w:rPr>
        <w:t>Uman’s</w:t>
      </w:r>
      <w:proofErr w:type="spellEnd"/>
      <w:r w:rsidRPr="008B0512">
        <w:rPr>
          <w:rFonts w:ascii="Times New Roman" w:hAnsi="Times New Roman"/>
          <w:color w:val="000000" w:themeColor="text1"/>
          <w:sz w:val="28"/>
          <w:szCs w:val="28"/>
        </w:rPr>
        <w:t xml:space="preserve"> </w:t>
      </w:r>
      <w:proofErr w:type="spellStart"/>
      <w:r w:rsidRPr="008B0512">
        <w:rPr>
          <w:rFonts w:ascii="Times New Roman" w:hAnsi="Times New Roman"/>
          <w:color w:val="000000" w:themeColor="text1"/>
          <w:sz w:val="28"/>
          <w:szCs w:val="28"/>
        </w:rPr>
        <w:t>Sofiyivka</w:t>
      </w:r>
      <w:proofErr w:type="spellEnd"/>
      <w:r w:rsidRPr="008B0512">
        <w:rPr>
          <w:rFonts w:ascii="Times New Roman" w:hAnsi="Times New Roman"/>
          <w:color w:val="000000" w:themeColor="text1"/>
          <w:sz w:val="28"/>
          <w:szCs w:val="28"/>
        </w:rPr>
        <w:t xml:space="preserve"> Park, a 450-acre botanical garden that has been a symbol of creative arboreal design since it opened in the 19th century.</w:t>
      </w:r>
    </w:p>
    <w:p w:rsidR="00655535" w:rsidRPr="008B0512"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B0512">
        <w:rPr>
          <w:rFonts w:ascii="Times New Roman" w:hAnsi="Times New Roman"/>
          <w:color w:val="000000" w:themeColor="text1"/>
          <w:sz w:val="28"/>
          <w:szCs w:val="28"/>
        </w:rPr>
        <w:t>Chazin’s</w:t>
      </w:r>
      <w:proofErr w:type="spellEnd"/>
      <w:r w:rsidRPr="008B0512">
        <w:rPr>
          <w:rFonts w:ascii="Times New Roman" w:hAnsi="Times New Roman"/>
          <w:color w:val="000000" w:themeColor="text1"/>
          <w:sz w:val="28"/>
          <w:szCs w:val="28"/>
        </w:rPr>
        <w:t xml:space="preserve"> family are regulars at </w:t>
      </w:r>
      <w:proofErr w:type="spellStart"/>
      <w:r w:rsidRPr="008B0512">
        <w:rPr>
          <w:rFonts w:ascii="Times New Roman" w:hAnsi="Times New Roman"/>
          <w:color w:val="000000" w:themeColor="text1"/>
          <w:sz w:val="28"/>
          <w:szCs w:val="28"/>
        </w:rPr>
        <w:t>Sofiyivka</w:t>
      </w:r>
      <w:proofErr w:type="spellEnd"/>
      <w:r w:rsidRPr="008B0512">
        <w:rPr>
          <w:rFonts w:ascii="Times New Roman" w:hAnsi="Times New Roman"/>
          <w:color w:val="000000" w:themeColor="text1"/>
          <w:sz w:val="28"/>
          <w:szCs w:val="28"/>
        </w:rPr>
        <w:t xml:space="preserve">, and on school vacations his wife, </w:t>
      </w:r>
      <w:proofErr w:type="spellStart"/>
      <w:r w:rsidRPr="008B0512">
        <w:rPr>
          <w:rFonts w:ascii="Times New Roman" w:hAnsi="Times New Roman"/>
          <w:color w:val="000000" w:themeColor="text1"/>
          <w:sz w:val="28"/>
          <w:szCs w:val="28"/>
        </w:rPr>
        <w:t>Liat</w:t>
      </w:r>
      <w:proofErr w:type="spellEnd"/>
      <w:r w:rsidRPr="008B0512">
        <w:rPr>
          <w:rFonts w:ascii="Times New Roman" w:hAnsi="Times New Roman"/>
          <w:color w:val="000000" w:themeColor="text1"/>
          <w:sz w:val="28"/>
          <w:szCs w:val="28"/>
        </w:rPr>
        <w:t>, regularly takes the children to the beach in Odessa, a bustling metropolis with a vibrant Jewish scene that’s a three-hour drive away.</w:t>
      </w:r>
    </w:p>
    <w:p w:rsidR="00655535" w:rsidRDefault="00655535" w:rsidP="0065553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B0512">
        <w:rPr>
          <w:rFonts w:ascii="Times New Roman" w:hAnsi="Times New Roman"/>
          <w:color w:val="000000" w:themeColor="text1"/>
          <w:sz w:val="28"/>
          <w:szCs w:val="28"/>
        </w:rPr>
        <w:t xml:space="preserve">“In some important ways, the </w:t>
      </w:r>
      <w:proofErr w:type="spellStart"/>
      <w:r w:rsidRPr="008B0512">
        <w:rPr>
          <w:rFonts w:ascii="Times New Roman" w:hAnsi="Times New Roman"/>
          <w:color w:val="000000" w:themeColor="text1"/>
          <w:sz w:val="28"/>
          <w:szCs w:val="28"/>
        </w:rPr>
        <w:t>Uman</w:t>
      </w:r>
      <w:proofErr w:type="spellEnd"/>
      <w:r w:rsidRPr="008B0512">
        <w:rPr>
          <w:rFonts w:ascii="Times New Roman" w:hAnsi="Times New Roman"/>
          <w:color w:val="000000" w:themeColor="text1"/>
          <w:sz w:val="28"/>
          <w:szCs w:val="28"/>
        </w:rPr>
        <w:t xml:space="preserve"> community lives more comfortably than many other larger Jewish communities in Ukraine,” </w:t>
      </w:r>
      <w:proofErr w:type="spellStart"/>
      <w:r w:rsidRPr="008B0512">
        <w:rPr>
          <w:rFonts w:ascii="Times New Roman" w:hAnsi="Times New Roman"/>
          <w:color w:val="000000" w:themeColor="text1"/>
          <w:sz w:val="28"/>
          <w:szCs w:val="28"/>
        </w:rPr>
        <w:t>Chazin</w:t>
      </w:r>
      <w:proofErr w:type="spellEnd"/>
      <w:r w:rsidRPr="008B0512">
        <w:rPr>
          <w:rFonts w:ascii="Times New Roman" w:hAnsi="Times New Roman"/>
          <w:color w:val="000000" w:themeColor="text1"/>
          <w:sz w:val="28"/>
          <w:szCs w:val="28"/>
        </w:rPr>
        <w:t xml:space="preserve"> said.</w:t>
      </w:r>
    </w:p>
    <w:p w:rsidR="00655535" w:rsidRPr="008B0512" w:rsidRDefault="00655535" w:rsidP="00655535">
      <w:pPr>
        <w:pStyle w:val="NoSpacing"/>
        <w:jc w:val="both"/>
        <w:rPr>
          <w:rFonts w:ascii="Times New Roman" w:hAnsi="Times New Roman"/>
          <w:color w:val="000000" w:themeColor="text1"/>
          <w:sz w:val="28"/>
          <w:szCs w:val="28"/>
        </w:rPr>
      </w:pPr>
    </w:p>
    <w:p w:rsidR="00655535" w:rsidRPr="001610C7" w:rsidRDefault="00655535" w:rsidP="00655535">
      <w:pPr>
        <w:pStyle w:val="NoSpacing"/>
        <w:jc w:val="both"/>
        <w:rPr>
          <w:rFonts w:ascii="Times New Roman" w:hAnsi="Times New Roman"/>
          <w:i/>
          <w:color w:val="000000" w:themeColor="text1"/>
          <w:sz w:val="28"/>
          <w:szCs w:val="28"/>
        </w:rPr>
      </w:pPr>
      <w:proofErr w:type="gramStart"/>
      <w:r w:rsidRPr="001610C7">
        <w:rPr>
          <w:rFonts w:ascii="Times New Roman" w:hAnsi="Times New Roman"/>
          <w:i/>
          <w:color w:val="000000" w:themeColor="text1"/>
          <w:sz w:val="28"/>
          <w:szCs w:val="28"/>
        </w:rPr>
        <w:t>Reprinted from the September 4, 2020 dispatch of the JTA (Jewish Telegraphic Agency).</w:t>
      </w:r>
      <w:proofErr w:type="gramEnd"/>
    </w:p>
    <w:p w:rsidR="00655535" w:rsidRDefault="00655535" w:rsidP="00655535">
      <w:pPr>
        <w:pStyle w:val="NoSpacing"/>
        <w:jc w:val="center"/>
        <w:rPr>
          <w:rFonts w:ascii="Times New Roman" w:hAnsi="Times New Roman"/>
          <w:b/>
          <w:color w:val="000000" w:themeColor="text1"/>
          <w:sz w:val="28"/>
          <w:szCs w:val="28"/>
        </w:rPr>
      </w:pPr>
    </w:p>
    <w:p w:rsidR="00655535" w:rsidRDefault="00655535" w:rsidP="00655535">
      <w:pPr>
        <w:rPr>
          <w:rFonts w:ascii="Times New Roman" w:eastAsia="Calibri" w:hAnsi="Times New Roman" w:cs="Times New Roman"/>
          <w:b/>
          <w:color w:val="000000" w:themeColor="text1"/>
          <w:sz w:val="28"/>
          <w:szCs w:val="28"/>
        </w:rPr>
      </w:pPr>
      <w:r>
        <w:rPr>
          <w:rFonts w:ascii="Times New Roman" w:hAnsi="Times New Roman"/>
          <w:b/>
          <w:color w:val="000000" w:themeColor="text1"/>
          <w:sz w:val="28"/>
          <w:szCs w:val="28"/>
        </w:rPr>
        <w:br w:type="page"/>
      </w:r>
    </w:p>
    <w:p w:rsidR="00655535" w:rsidRDefault="00655535" w:rsidP="00655535">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Rosh Hashanah Cards</w:t>
      </w:r>
    </w:p>
    <w:p w:rsidR="00655535" w:rsidRPr="00510907" w:rsidRDefault="00655535" w:rsidP="00655535">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510907">
        <w:rPr>
          <w:rFonts w:ascii="Times New Roman" w:hAnsi="Times New Roman"/>
          <w:b/>
          <w:color w:val="000000" w:themeColor="text1"/>
          <w:sz w:val="72"/>
          <w:szCs w:val="72"/>
        </w:rPr>
        <w:t>rom the Holocaust</w:t>
      </w:r>
    </w:p>
    <w:p w:rsidR="00655535" w:rsidRDefault="00655535" w:rsidP="00655535">
      <w:pPr>
        <w:pStyle w:val="NoSpacing"/>
        <w:jc w:val="center"/>
        <w:rPr>
          <w:rFonts w:ascii="Times New Roman" w:hAnsi="Times New Roman"/>
          <w:b/>
          <w:color w:val="000000" w:themeColor="text1"/>
          <w:sz w:val="36"/>
          <w:szCs w:val="36"/>
        </w:rPr>
      </w:pPr>
      <w:r w:rsidRPr="00510907">
        <w:rPr>
          <w:rFonts w:ascii="Times New Roman" w:hAnsi="Times New Roman"/>
          <w:b/>
          <w:color w:val="000000" w:themeColor="text1"/>
          <w:sz w:val="36"/>
          <w:szCs w:val="36"/>
        </w:rPr>
        <w:t>By </w:t>
      </w:r>
      <w:proofErr w:type="spellStart"/>
      <w:r w:rsidR="0030281D">
        <w:fldChar w:fldCharType="begin"/>
      </w:r>
      <w:r w:rsidR="0030281D">
        <w:instrText xml:space="preserve"> HYPERLINK "http://www.aish.com/authors/444140353.html" </w:instrText>
      </w:r>
      <w:r w:rsidR="0030281D">
        <w:fldChar w:fldCharType="separate"/>
      </w:r>
      <w:r w:rsidRPr="00510907">
        <w:rPr>
          <w:rFonts w:ascii="Times New Roman" w:hAnsi="Times New Roman"/>
          <w:b/>
          <w:color w:val="000000" w:themeColor="text1"/>
          <w:sz w:val="36"/>
          <w:szCs w:val="36"/>
        </w:rPr>
        <w:t>Yad</w:t>
      </w:r>
      <w:proofErr w:type="spellEnd"/>
      <w:r w:rsidRPr="00510907">
        <w:rPr>
          <w:rFonts w:ascii="Times New Roman" w:hAnsi="Times New Roman"/>
          <w:b/>
          <w:color w:val="000000" w:themeColor="text1"/>
          <w:sz w:val="36"/>
          <w:szCs w:val="36"/>
        </w:rPr>
        <w:t xml:space="preserve"> </w:t>
      </w:r>
      <w:proofErr w:type="spellStart"/>
      <w:r w:rsidRPr="00510907">
        <w:rPr>
          <w:rFonts w:ascii="Times New Roman" w:hAnsi="Times New Roman"/>
          <w:b/>
          <w:color w:val="000000" w:themeColor="text1"/>
          <w:sz w:val="36"/>
          <w:szCs w:val="36"/>
        </w:rPr>
        <w:t>Vashem</w:t>
      </w:r>
      <w:proofErr w:type="spellEnd"/>
      <w:r w:rsidRPr="00510907">
        <w:rPr>
          <w:rFonts w:ascii="Times New Roman" w:hAnsi="Times New Roman"/>
          <w:b/>
          <w:color w:val="000000" w:themeColor="text1"/>
          <w:sz w:val="36"/>
          <w:szCs w:val="36"/>
        </w:rPr>
        <w:t xml:space="preserve"> Photo Archives</w:t>
      </w:r>
      <w:r w:rsidR="0030281D">
        <w:rPr>
          <w:rFonts w:ascii="Times New Roman" w:hAnsi="Times New Roman"/>
          <w:b/>
          <w:color w:val="000000" w:themeColor="text1"/>
          <w:sz w:val="36"/>
          <w:szCs w:val="36"/>
        </w:rPr>
        <w:fldChar w:fldCharType="end"/>
      </w:r>
    </w:p>
    <w:p w:rsidR="00655535" w:rsidRPr="00425FF0" w:rsidRDefault="00655535" w:rsidP="00655535">
      <w:pPr>
        <w:pStyle w:val="NoSpacing"/>
        <w:jc w:val="center"/>
        <w:rPr>
          <w:rFonts w:ascii="Times New Roman" w:hAnsi="Times New Roman"/>
          <w:b/>
          <w:color w:val="000000" w:themeColor="text1"/>
          <w:sz w:val="8"/>
          <w:szCs w:val="8"/>
        </w:rPr>
      </w:pPr>
    </w:p>
    <w:p w:rsidR="00655535" w:rsidRPr="00AB5F42" w:rsidRDefault="00655535" w:rsidP="00655535">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AB5F42">
        <w:rPr>
          <w:rFonts w:ascii="Times New Roman" w:hAnsi="Times New Roman" w:cs="Times New Roman"/>
          <w:color w:val="000000" w:themeColor="text1"/>
          <w:sz w:val="28"/>
          <w:szCs w:val="28"/>
        </w:rPr>
        <w:tab/>
        <w:t xml:space="preserve">A glimpse into some of the ways Jews before, during and immediately after the Holocaust marked the New Year. </w:t>
      </w:r>
      <w:hyperlink r:id="rId20" w:anchor="prettyPhoto" w:history="1">
        <w:r w:rsidRPr="00AB5F42">
          <w:rPr>
            <w:rFonts w:ascii="Times New Roman" w:eastAsia="Times New Roman" w:hAnsi="Times New Roman" w:cs="Times New Roman"/>
            <w:i/>
            <w:iCs/>
            <w:color w:val="000000" w:themeColor="text1"/>
            <w:sz w:val="28"/>
            <w:szCs w:val="28"/>
          </w:rPr>
          <w:t xml:space="preserve">These images are part of a greater online exhibition on </w:t>
        </w:r>
        <w:proofErr w:type="spellStart"/>
        <w:r w:rsidRPr="00AB5F42">
          <w:rPr>
            <w:rFonts w:ascii="Times New Roman" w:eastAsia="Times New Roman" w:hAnsi="Times New Roman" w:cs="Times New Roman"/>
            <w:i/>
            <w:iCs/>
            <w:color w:val="000000" w:themeColor="text1"/>
            <w:sz w:val="28"/>
            <w:szCs w:val="28"/>
          </w:rPr>
          <w:t>Yad</w:t>
        </w:r>
        <w:proofErr w:type="spellEnd"/>
        <w:r w:rsidRPr="00AB5F42">
          <w:rPr>
            <w:rFonts w:ascii="Times New Roman" w:eastAsia="Times New Roman" w:hAnsi="Times New Roman" w:cs="Times New Roman"/>
            <w:i/>
            <w:iCs/>
            <w:color w:val="000000" w:themeColor="text1"/>
            <w:sz w:val="28"/>
            <w:szCs w:val="28"/>
          </w:rPr>
          <w:t xml:space="preserve"> </w:t>
        </w:r>
        <w:proofErr w:type="spellStart"/>
        <w:r w:rsidRPr="00AB5F42">
          <w:rPr>
            <w:rFonts w:ascii="Times New Roman" w:eastAsia="Times New Roman" w:hAnsi="Times New Roman" w:cs="Times New Roman"/>
            <w:i/>
            <w:iCs/>
            <w:color w:val="000000" w:themeColor="text1"/>
            <w:sz w:val="28"/>
            <w:szCs w:val="28"/>
          </w:rPr>
          <w:t>Vashem's</w:t>
        </w:r>
        <w:proofErr w:type="spellEnd"/>
        <w:r w:rsidRPr="00AB5F42">
          <w:rPr>
            <w:rFonts w:ascii="Times New Roman" w:eastAsia="Times New Roman" w:hAnsi="Times New Roman" w:cs="Times New Roman"/>
            <w:i/>
            <w:iCs/>
            <w:color w:val="000000" w:themeColor="text1"/>
            <w:sz w:val="28"/>
            <w:szCs w:val="28"/>
          </w:rPr>
          <w:t xml:space="preserve"> website.</w:t>
        </w:r>
      </w:hyperlink>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5AC45073" wp14:editId="384F3C05">
            <wp:extent cx="3190875" cy="4977762"/>
            <wp:effectExtent l="0" t="0" r="0" b="0"/>
            <wp:docPr id="37" name="Picture 37" descr="http://media.aish.com/images/Rosh%20Hashanah%20Cards%20from%20the%20Holocaust_htm_a85f967a80e81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aish.com/images/Rosh%20Hashanah%20Cards%20from%20the%20Holocaust_htm_a85f967a80e81c1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5206" cy="5000119"/>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510907">
        <w:rPr>
          <w:rFonts w:ascii="Times New Roman" w:eastAsia="Times New Roman" w:hAnsi="Times New Roman" w:cs="Times New Roman"/>
          <w:color w:val="000000"/>
          <w:sz w:val="28"/>
          <w:szCs w:val="28"/>
        </w:rPr>
        <w:t xml:space="preserve">"Shana </w:t>
      </w:r>
      <w:proofErr w:type="spellStart"/>
      <w:r w:rsidRPr="00510907">
        <w:rPr>
          <w:rFonts w:ascii="Times New Roman" w:eastAsia="Times New Roman" w:hAnsi="Times New Roman" w:cs="Times New Roman"/>
          <w:color w:val="000000"/>
          <w:sz w:val="28"/>
          <w:szCs w:val="28"/>
        </w:rPr>
        <w:t>Tova</w:t>
      </w:r>
      <w:proofErr w:type="spellEnd"/>
      <w:r w:rsidRPr="00510907">
        <w:rPr>
          <w:rFonts w:ascii="Times New Roman" w:eastAsia="Times New Roman" w:hAnsi="Times New Roman" w:cs="Times New Roman"/>
          <w:color w:val="000000"/>
          <w:sz w:val="28"/>
          <w:szCs w:val="28"/>
        </w:rPr>
        <w:t xml:space="preserve">" (Happy New Year) card sent to </w:t>
      </w:r>
      <w:proofErr w:type="spellStart"/>
      <w:r w:rsidRPr="00510907">
        <w:rPr>
          <w:rFonts w:ascii="Times New Roman" w:eastAsia="Times New Roman" w:hAnsi="Times New Roman" w:cs="Times New Roman"/>
          <w:color w:val="000000"/>
          <w:sz w:val="28"/>
          <w:szCs w:val="28"/>
        </w:rPr>
        <w:t>Henia</w:t>
      </w:r>
      <w:proofErr w:type="spellEnd"/>
      <w:r w:rsidRPr="00510907">
        <w:rPr>
          <w:rFonts w:ascii="Times New Roman" w:eastAsia="Times New Roman" w:hAnsi="Times New Roman" w:cs="Times New Roman"/>
          <w:color w:val="000000"/>
          <w:sz w:val="28"/>
          <w:szCs w:val="28"/>
        </w:rPr>
        <w:t xml:space="preserve"> Pollock in Argentina, from her relatives in </w:t>
      </w:r>
      <w:proofErr w:type="spellStart"/>
      <w:r w:rsidRPr="00510907">
        <w:rPr>
          <w:rFonts w:ascii="Times New Roman" w:eastAsia="Times New Roman" w:hAnsi="Times New Roman" w:cs="Times New Roman"/>
          <w:color w:val="000000"/>
          <w:sz w:val="28"/>
          <w:szCs w:val="28"/>
        </w:rPr>
        <w:t>Końskie</w:t>
      </w:r>
      <w:proofErr w:type="spellEnd"/>
      <w:r w:rsidRPr="00510907">
        <w:rPr>
          <w:rFonts w:ascii="Times New Roman" w:eastAsia="Times New Roman" w:hAnsi="Times New Roman" w:cs="Times New Roman"/>
          <w:color w:val="000000"/>
          <w:sz w:val="28"/>
          <w:szCs w:val="28"/>
        </w:rPr>
        <w:t>, Poland, 1939</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52BE6967" wp14:editId="6DDE693C">
            <wp:extent cx="4762500" cy="7353300"/>
            <wp:effectExtent l="0" t="0" r="0" b="0"/>
            <wp:docPr id="38" name="Picture 38" descr="http://media.aish.com/images/Rosh%20Hashanah%20Cards%20from%20the%20Holocaust_htm_bdccdcc3b5ebd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aish.com/images/Rosh%20Hashanah%20Cards%20from%20the%20Holocaust_htm_bdccdcc3b5ebdde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7353300"/>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ab/>
        <w:t>Prewar, Poland, a Rosh Hashanah greetings postcard, written in Yiddish</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08781451" wp14:editId="01B02219">
            <wp:extent cx="5975298" cy="3644932"/>
            <wp:effectExtent l="0" t="0" r="6985" b="0"/>
            <wp:docPr id="39" name="Picture 39" descr="http://media.aish.com/images/Rosh%20Hashanah%20Cards%20from%20the%20Holocaust_htm_25ba3281f64a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ish.com/images/Rosh%20Hashanah%20Cards%20from%20the%20Holocaust_htm_25ba3281f64a58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201" cy="3648533"/>
                    </a:xfrm>
                    <a:prstGeom prst="rect">
                      <a:avLst/>
                    </a:prstGeom>
                    <a:noFill/>
                    <a:ln>
                      <a:noFill/>
                    </a:ln>
                  </pic:spPr>
                </pic:pic>
              </a:graphicData>
            </a:graphic>
          </wp:inline>
        </w:drawing>
      </w:r>
    </w:p>
    <w:p w:rsidR="00655535" w:rsidRDefault="00655535" w:rsidP="00655535">
      <w:pPr>
        <w:spacing w:before="100" w:beforeAutospacing="1" w:after="100" w:afterAutospacing="1" w:line="240" w:lineRule="auto"/>
        <w:jc w:val="both"/>
        <w:rPr>
          <w:rFonts w:ascii="Times New Roman" w:eastAsia="Times New Roman" w:hAnsi="Times New Roman" w:cs="Times New Roman"/>
          <w:color w:val="000000"/>
          <w:sz w:val="28"/>
          <w:szCs w:val="28"/>
        </w:rPr>
      </w:pPr>
      <w:proofErr w:type="gramStart"/>
      <w:r w:rsidRPr="00510907">
        <w:rPr>
          <w:rFonts w:ascii="Times New Roman" w:eastAsia="Times New Roman" w:hAnsi="Times New Roman" w:cs="Times New Roman"/>
          <w:color w:val="000000"/>
          <w:sz w:val="28"/>
          <w:szCs w:val="28"/>
        </w:rPr>
        <w:t xml:space="preserve">A Rosh Hashanah card sent by </w:t>
      </w:r>
      <w:proofErr w:type="spellStart"/>
      <w:r w:rsidRPr="00510907">
        <w:rPr>
          <w:rFonts w:ascii="Times New Roman" w:eastAsia="Times New Roman" w:hAnsi="Times New Roman" w:cs="Times New Roman"/>
          <w:color w:val="000000"/>
          <w:sz w:val="28"/>
          <w:szCs w:val="28"/>
        </w:rPr>
        <w:t>Aharon</w:t>
      </w:r>
      <w:proofErr w:type="spellEnd"/>
      <w:r w:rsidRPr="00510907">
        <w:rPr>
          <w:rFonts w:ascii="Times New Roman" w:eastAsia="Times New Roman" w:hAnsi="Times New Roman" w:cs="Times New Roman"/>
          <w:color w:val="000000"/>
          <w:sz w:val="28"/>
          <w:szCs w:val="28"/>
        </w:rPr>
        <w:t xml:space="preserve"> and </w:t>
      </w:r>
      <w:proofErr w:type="spellStart"/>
      <w:r w:rsidRPr="00510907">
        <w:rPr>
          <w:rFonts w:ascii="Times New Roman" w:eastAsia="Times New Roman" w:hAnsi="Times New Roman" w:cs="Times New Roman"/>
          <w:color w:val="000000"/>
          <w:sz w:val="28"/>
          <w:szCs w:val="28"/>
        </w:rPr>
        <w:t>Sheindl</w:t>
      </w:r>
      <w:proofErr w:type="spellEnd"/>
      <w:r w:rsidRPr="00510907">
        <w:rPr>
          <w:rFonts w:ascii="Times New Roman" w:eastAsia="Times New Roman" w:hAnsi="Times New Roman" w:cs="Times New Roman"/>
          <w:color w:val="000000"/>
          <w:sz w:val="28"/>
          <w:szCs w:val="28"/>
        </w:rPr>
        <w:t xml:space="preserve"> </w:t>
      </w:r>
      <w:proofErr w:type="spellStart"/>
      <w:r w:rsidRPr="00510907">
        <w:rPr>
          <w:rFonts w:ascii="Times New Roman" w:eastAsia="Times New Roman" w:hAnsi="Times New Roman" w:cs="Times New Roman"/>
          <w:color w:val="000000"/>
          <w:sz w:val="28"/>
          <w:szCs w:val="28"/>
        </w:rPr>
        <w:t>Blumen</w:t>
      </w:r>
      <w:proofErr w:type="spellEnd"/>
      <w:r w:rsidRPr="00510907">
        <w:rPr>
          <w:rFonts w:ascii="Times New Roman" w:eastAsia="Times New Roman" w:hAnsi="Times New Roman" w:cs="Times New Roman"/>
          <w:color w:val="000000"/>
          <w:sz w:val="28"/>
          <w:szCs w:val="28"/>
        </w:rPr>
        <w:t xml:space="preserve"> in 1926 from </w:t>
      </w:r>
      <w:proofErr w:type="spellStart"/>
      <w:r w:rsidRPr="00510907">
        <w:rPr>
          <w:rFonts w:ascii="Times New Roman" w:eastAsia="Times New Roman" w:hAnsi="Times New Roman" w:cs="Times New Roman"/>
          <w:color w:val="000000"/>
          <w:sz w:val="28"/>
          <w:szCs w:val="28"/>
        </w:rPr>
        <w:t>Luboml</w:t>
      </w:r>
      <w:proofErr w:type="spellEnd"/>
      <w:r w:rsidRPr="00510907">
        <w:rPr>
          <w:rFonts w:ascii="Times New Roman" w:eastAsia="Times New Roman" w:hAnsi="Times New Roman" w:cs="Times New Roman"/>
          <w:color w:val="000000"/>
          <w:sz w:val="28"/>
          <w:szCs w:val="28"/>
        </w:rPr>
        <w:t>, Poland.</w:t>
      </w:r>
      <w:proofErr w:type="gramEnd"/>
      <w:r w:rsidRPr="00510907">
        <w:rPr>
          <w:rFonts w:ascii="Times New Roman" w:eastAsia="Times New Roman" w:hAnsi="Times New Roman" w:cs="Times New Roman"/>
          <w:color w:val="000000"/>
          <w:sz w:val="28"/>
          <w:szCs w:val="28"/>
        </w:rPr>
        <w:t xml:space="preserve"> The card reads: “May you be inscribed for a good year. </w:t>
      </w:r>
      <w:proofErr w:type="gramStart"/>
      <w:r w:rsidRPr="00510907">
        <w:rPr>
          <w:rFonts w:ascii="Times New Roman" w:eastAsia="Times New Roman" w:hAnsi="Times New Roman" w:cs="Times New Roman"/>
          <w:color w:val="000000"/>
          <w:sz w:val="28"/>
          <w:szCs w:val="28"/>
        </w:rPr>
        <w:t>Next year in Jerusalem.”</w:t>
      </w:r>
      <w:proofErr w:type="gramEnd"/>
      <w:r w:rsidRPr="00510907">
        <w:rPr>
          <w:rFonts w:ascii="Times New Roman" w:eastAsia="Times New Roman" w:hAnsi="Times New Roman" w:cs="Times New Roman"/>
          <w:color w:val="000000"/>
          <w:sz w:val="28"/>
          <w:szCs w:val="28"/>
        </w:rPr>
        <w:t xml:space="preserve"> The couple perished during the Holocaust.</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5D18D52C" wp14:editId="1CB6ECC1">
            <wp:extent cx="3596940" cy="2733675"/>
            <wp:effectExtent l="0" t="0" r="3810" b="0"/>
            <wp:docPr id="41" name="Picture 41" descr="http://media.aish.com/images/Rosh%20Hashanah%20Cards%20from%20the%20Holocaust_htm_e21eb474ffbb8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aish.com/images/Rosh%20Hashanah%20Cards%20from%20the%20Holocaust_htm_e21eb474ffbb8e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940" cy="2733675"/>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510907">
        <w:rPr>
          <w:rFonts w:ascii="Times New Roman" w:eastAsia="Times New Roman" w:hAnsi="Times New Roman" w:cs="Times New Roman"/>
          <w:color w:val="000000"/>
          <w:sz w:val="28"/>
          <w:szCs w:val="28"/>
        </w:rPr>
        <w:t xml:space="preserve">Jacob </w:t>
      </w:r>
      <w:proofErr w:type="spellStart"/>
      <w:r w:rsidRPr="00510907">
        <w:rPr>
          <w:rFonts w:ascii="Times New Roman" w:eastAsia="Times New Roman" w:hAnsi="Times New Roman" w:cs="Times New Roman"/>
          <w:color w:val="000000"/>
          <w:sz w:val="28"/>
          <w:szCs w:val="28"/>
        </w:rPr>
        <w:t>Graiman</w:t>
      </w:r>
      <w:proofErr w:type="spellEnd"/>
      <w:r w:rsidRPr="00510907">
        <w:rPr>
          <w:rFonts w:ascii="Times New Roman" w:eastAsia="Times New Roman" w:hAnsi="Times New Roman" w:cs="Times New Roman"/>
          <w:color w:val="000000"/>
          <w:sz w:val="28"/>
          <w:szCs w:val="28"/>
        </w:rPr>
        <w:t xml:space="preserve"> and his wife from Lodz, Poland on a New Year</w:t>
      </w:r>
      <w:r>
        <w:rPr>
          <w:rFonts w:ascii="Times New Roman" w:eastAsia="Times New Roman" w:hAnsi="Times New Roman" w:cs="Times New Roman"/>
          <w:color w:val="000000"/>
          <w:sz w:val="28"/>
          <w:szCs w:val="28"/>
        </w:rPr>
        <w:t>’</w:t>
      </w:r>
      <w:r w:rsidRPr="00510907">
        <w:rPr>
          <w:rFonts w:ascii="Times New Roman" w:eastAsia="Times New Roman" w:hAnsi="Times New Roman" w:cs="Times New Roman"/>
          <w:color w:val="000000"/>
          <w:sz w:val="28"/>
          <w:szCs w:val="28"/>
        </w:rPr>
        <w:t>s card, September 26, 1936.</w:t>
      </w:r>
      <w:proofErr w:type="gramEnd"/>
      <w:r w:rsidRPr="00510907">
        <w:rPr>
          <w:rFonts w:ascii="Times New Roman" w:eastAsia="Times New Roman" w:hAnsi="Times New Roman" w:cs="Times New Roman"/>
          <w:color w:val="000000"/>
          <w:sz w:val="28"/>
          <w:szCs w:val="28"/>
        </w:rPr>
        <w:t xml:space="preserve"> The couple perished during the Holocaust.</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30A56495" wp14:editId="54107202">
            <wp:extent cx="4676775" cy="6800031"/>
            <wp:effectExtent l="0" t="0" r="0" b="1270"/>
            <wp:docPr id="42" name="Picture 42" descr="http://media.aish.com/images/Rosh%20Hashanah%20Cards%20from%20the%20Holocaust_htm_91c8662d8a60b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aish.com/images/Rosh%20Hashanah%20Cards%20from%20the%20Holocaust_htm_91c8662d8a60b17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933" cy="6806077"/>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jc w:val="both"/>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 xml:space="preserve">Postcard with greetings for the New Year that Miriam and Avraham-Simon </w:t>
      </w:r>
      <w:proofErr w:type="spellStart"/>
      <w:r w:rsidRPr="00510907">
        <w:rPr>
          <w:rFonts w:ascii="Times New Roman" w:eastAsia="Times New Roman" w:hAnsi="Times New Roman" w:cs="Times New Roman"/>
          <w:color w:val="000000"/>
          <w:sz w:val="28"/>
          <w:szCs w:val="28"/>
        </w:rPr>
        <w:t>Gorfinkel</w:t>
      </w:r>
      <w:proofErr w:type="spellEnd"/>
      <w:r w:rsidRPr="00510907">
        <w:rPr>
          <w:rFonts w:ascii="Times New Roman" w:eastAsia="Times New Roman" w:hAnsi="Times New Roman" w:cs="Times New Roman"/>
          <w:color w:val="000000"/>
          <w:sz w:val="28"/>
          <w:szCs w:val="28"/>
        </w:rPr>
        <w:t xml:space="preserve"> sent from Warsaw in the early 1930's to their son </w:t>
      </w:r>
      <w:proofErr w:type="spellStart"/>
      <w:r w:rsidRPr="00510907">
        <w:rPr>
          <w:rFonts w:ascii="Times New Roman" w:eastAsia="Times New Roman" w:hAnsi="Times New Roman" w:cs="Times New Roman"/>
          <w:color w:val="000000"/>
          <w:sz w:val="28"/>
          <w:szCs w:val="28"/>
        </w:rPr>
        <w:t>Schlomo</w:t>
      </w:r>
      <w:proofErr w:type="spellEnd"/>
      <w:r w:rsidRPr="00510907">
        <w:rPr>
          <w:rFonts w:ascii="Times New Roman" w:eastAsia="Times New Roman" w:hAnsi="Times New Roman" w:cs="Times New Roman"/>
          <w:color w:val="000000"/>
          <w:sz w:val="28"/>
          <w:szCs w:val="28"/>
        </w:rPr>
        <w:t xml:space="preserve"> and daughter-in-law </w:t>
      </w:r>
      <w:proofErr w:type="spellStart"/>
      <w:r w:rsidRPr="00510907">
        <w:rPr>
          <w:rFonts w:ascii="Times New Roman" w:eastAsia="Times New Roman" w:hAnsi="Times New Roman" w:cs="Times New Roman"/>
          <w:color w:val="000000"/>
          <w:sz w:val="28"/>
          <w:szCs w:val="28"/>
        </w:rPr>
        <w:t>Gitta</w:t>
      </w:r>
      <w:proofErr w:type="spellEnd"/>
      <w:r w:rsidRPr="00510907">
        <w:rPr>
          <w:rFonts w:ascii="Times New Roman" w:eastAsia="Times New Roman" w:hAnsi="Times New Roman" w:cs="Times New Roman"/>
          <w:color w:val="000000"/>
          <w:sz w:val="28"/>
          <w:szCs w:val="28"/>
        </w:rPr>
        <w:t xml:space="preserve"> who were living in Paris. "Your dear parents send to you and your wife, from deep in our hearts, wishes for a healthy and happy New Year, with prosperity and much joy."</w:t>
      </w:r>
    </w:p>
    <w:p w:rsidR="00655535" w:rsidRPr="00510907" w:rsidRDefault="00655535" w:rsidP="00655535">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15F29451" wp14:editId="163095E2">
            <wp:extent cx="6350000" cy="3162300"/>
            <wp:effectExtent l="0" t="0" r="0" b="0"/>
            <wp:docPr id="44" name="Picture 44" descr="http://media.aish.com/images/Rosh%20Hashanah%20Cards%20from%20the%20Holocaust_htm_9ba6300f7c1f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aish.com/images/Rosh%20Hashanah%20Cards%20from%20the%20Holocaust_htm_9ba6300f7c1fe0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000" cy="3162300"/>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510907">
        <w:rPr>
          <w:rFonts w:ascii="Times New Roman" w:eastAsia="Times New Roman" w:hAnsi="Times New Roman" w:cs="Times New Roman"/>
          <w:color w:val="000000"/>
          <w:sz w:val="28"/>
          <w:szCs w:val="28"/>
        </w:rPr>
        <w:t>Druja</w:t>
      </w:r>
      <w:proofErr w:type="spellEnd"/>
      <w:r w:rsidRPr="00510907">
        <w:rPr>
          <w:rFonts w:ascii="Times New Roman" w:eastAsia="Times New Roman" w:hAnsi="Times New Roman" w:cs="Times New Roman"/>
          <w:color w:val="000000"/>
          <w:sz w:val="28"/>
          <w:szCs w:val="28"/>
        </w:rPr>
        <w:t xml:space="preserve">, Poland, Meir </w:t>
      </w:r>
      <w:proofErr w:type="spellStart"/>
      <w:r w:rsidRPr="00510907">
        <w:rPr>
          <w:rFonts w:ascii="Times New Roman" w:eastAsia="Times New Roman" w:hAnsi="Times New Roman" w:cs="Times New Roman"/>
          <w:color w:val="000000"/>
          <w:sz w:val="28"/>
          <w:szCs w:val="28"/>
        </w:rPr>
        <w:t>Levitanus</w:t>
      </w:r>
      <w:proofErr w:type="spellEnd"/>
      <w:r w:rsidRPr="00510907">
        <w:rPr>
          <w:rFonts w:ascii="Times New Roman" w:eastAsia="Times New Roman" w:hAnsi="Times New Roman" w:cs="Times New Roman"/>
          <w:color w:val="000000"/>
          <w:sz w:val="28"/>
          <w:szCs w:val="28"/>
        </w:rPr>
        <w:t xml:space="preserve"> (the submitter) and his sister Chaya Miriam Marla, 1941</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60F2CA41" wp14:editId="5D460092">
            <wp:extent cx="4495800" cy="2895295"/>
            <wp:effectExtent l="0" t="0" r="0" b="635"/>
            <wp:docPr id="45" name="Picture 45" descr="http://media.aish.com/images/Rosh%20Hashanah%20Cards%20from%20the%20Holocaust_htm_40ba0d61129f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aish.com/images/Rosh%20Hashanah%20Cards%20from%20the%20Holocaust_htm_40ba0d61129f68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2895295"/>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jc w:val="both"/>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 xml:space="preserve">Lodz, Poland, a Rosh Hashanah greeting card, 1941. After the ghetto was closed in May 1940, a systematic array of services was installed. Among them, a food supply department whose officials began to apportion the meager provisions, and public kitchens and distribution points for bread and other staples were set up. This card apparently reflects one of those distribution points: </w:t>
      </w:r>
      <w:proofErr w:type="spellStart"/>
      <w:r w:rsidRPr="00510907">
        <w:rPr>
          <w:rFonts w:ascii="Times New Roman" w:eastAsia="Times New Roman" w:hAnsi="Times New Roman" w:cs="Times New Roman"/>
          <w:color w:val="000000"/>
          <w:sz w:val="28"/>
          <w:szCs w:val="28"/>
        </w:rPr>
        <w:t>Bajs</w:t>
      </w:r>
      <w:proofErr w:type="spellEnd"/>
      <w:r w:rsidRPr="00510907">
        <w:rPr>
          <w:rFonts w:ascii="Times New Roman" w:eastAsia="Times New Roman" w:hAnsi="Times New Roman" w:cs="Times New Roman"/>
          <w:color w:val="000000"/>
          <w:sz w:val="28"/>
          <w:szCs w:val="28"/>
        </w:rPr>
        <w:t xml:space="preserve"> </w:t>
      </w:r>
      <w:proofErr w:type="spellStart"/>
      <w:r w:rsidRPr="00510907">
        <w:rPr>
          <w:rFonts w:ascii="Times New Roman" w:eastAsia="Times New Roman" w:hAnsi="Times New Roman" w:cs="Times New Roman"/>
          <w:color w:val="000000"/>
          <w:sz w:val="28"/>
          <w:szCs w:val="28"/>
        </w:rPr>
        <w:t>Lechem</w:t>
      </w:r>
      <w:proofErr w:type="spellEnd"/>
      <w:r w:rsidRPr="00510907">
        <w:rPr>
          <w:rFonts w:ascii="Times New Roman" w:eastAsia="Times New Roman" w:hAnsi="Times New Roman" w:cs="Times New Roman"/>
          <w:color w:val="000000"/>
          <w:sz w:val="28"/>
          <w:szCs w:val="28"/>
        </w:rPr>
        <w:t xml:space="preserve"> (which appears in the upper left corner) means "House of Bread"</w:t>
      </w:r>
    </w:p>
    <w:p w:rsidR="00655535" w:rsidRPr="00510907" w:rsidRDefault="0030281D" w:rsidP="0065553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pict>
          <v:rect id="_x0000_i1025" style="width:703.35pt;height:1.5pt" o:hrpct="0" o:hralign="center" o:hrstd="t" o:hr="t" fillcolor="#a0a0a0" stroked="f"/>
        </w:pic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6190BC86" wp14:editId="089D5892">
            <wp:extent cx="4762500" cy="2695575"/>
            <wp:effectExtent l="0" t="0" r="0" b="9525"/>
            <wp:docPr id="52" name="Picture 52" descr="http://media.aish.com/images/Rosh%20Hashanah%20Cards%20from%20the%20Holocaust_htm_a9d663e0129b1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aish.com/images/Rosh%20Hashanah%20Cards%20from%20the%20Holocaust_htm_a9d663e0129b1a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A New Year’s card sent by Yisrael Berman and his wife from Szczecin, Poland in 1948. The Hebrew inscription reads: “May you be inscribed for a good year.” The Hebrew on the boat reads: “Israel”.</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175B7E22" wp14:editId="2C028E75">
            <wp:extent cx="5355431" cy="3427476"/>
            <wp:effectExtent l="0" t="0" r="0" b="1905"/>
            <wp:docPr id="54" name="Picture 54" descr="http://media.aish.com/images/Rosh%20Hashanah%20Cards%20from%20the%20Holocaust_htm_1a3b91158c7af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aish.com/images/Rosh%20Hashanah%20Cards%20from%20the%20Holocaust_htm_1a3b91158c7af83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056" cy="3431716"/>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jc w:val="both"/>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 xml:space="preserve">Pictured on this New Year’s card is the “illegal” immigration ship The Exodus 1947. The Exodus 1947 attempted to bring Jewish survivors to Palestine in 1947, only to be turned back to Europe by the British Mandate authorities and sent to </w:t>
      </w:r>
      <w:r w:rsidRPr="00510907">
        <w:rPr>
          <w:rFonts w:ascii="Times New Roman" w:eastAsia="Times New Roman" w:hAnsi="Times New Roman" w:cs="Times New Roman"/>
          <w:color w:val="000000"/>
          <w:sz w:val="28"/>
          <w:szCs w:val="28"/>
        </w:rPr>
        <w:lastRenderedPageBreak/>
        <w:t>Displaced Persons’ camps in Germany. The Exodus 1947 became an international symbol of the need for free Jewish immigration to Palestine. The refugees remained in the camps until 1948, when the State of Israel was established.</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791FE981" wp14:editId="584DF33F">
            <wp:extent cx="4495800" cy="6788658"/>
            <wp:effectExtent l="0" t="0" r="0" b="0"/>
            <wp:docPr id="56" name="Picture 56" descr="http://media.aish.com/images/Rosh%20Hashanah%20Cards%20from%20the%20Holocaust_htm_f1bcc75332b03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aish.com/images/Rosh%20Hashanah%20Cards%20from%20the%20Holocaust_htm_f1bcc75332b034d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6788658"/>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Lodz, Poland, a New Year greeting card, with the photo of the submitter's father's family.</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14:anchorId="41799B9E" wp14:editId="7153CD2B">
            <wp:extent cx="4762500" cy="3209925"/>
            <wp:effectExtent l="0" t="0" r="0" b="9525"/>
            <wp:docPr id="62" name="Picture 62" descr="http://media.aish.com/images/Rosh%20Hashanah%20Cards%20from%20the%20Holocaust_htm_2a2f0313a6c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aish.com/images/Rosh%20Hashanah%20Cards%20from%20the%20Holocaust_htm_2a2f0313a6ca5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jc w:val="both"/>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A New Year’s Card sent from the </w:t>
      </w:r>
      <w:r w:rsidRPr="00AB5F42">
        <w:rPr>
          <w:rFonts w:ascii="Times New Roman" w:eastAsia="Times New Roman" w:hAnsi="Times New Roman" w:cs="Times New Roman"/>
          <w:i/>
          <w:iCs/>
          <w:color w:val="000000"/>
          <w:sz w:val="28"/>
          <w:szCs w:val="28"/>
        </w:rPr>
        <w:t>Meor HaGolah</w:t>
      </w:r>
      <w:r w:rsidRPr="00510907">
        <w:rPr>
          <w:rFonts w:ascii="Times New Roman" w:eastAsia="Times New Roman" w:hAnsi="Times New Roman" w:cs="Times New Roman"/>
          <w:color w:val="000000"/>
          <w:sz w:val="28"/>
          <w:szCs w:val="28"/>
        </w:rPr>
        <w:t> (Light of the Exile) Yeshiva in Rome in 1948. Many of the students of the yeshiva were Holocaust survivors. Pictured on the card is Israel Milkow, a student in the yeshiva from Slonim, Poland. During the Holocaust Israel was in a Russian orphanage in Samarkand, Uzbekistan.</w:t>
      </w:r>
    </w:p>
    <w:p w:rsidR="00655535" w:rsidRPr="00510907" w:rsidRDefault="00655535" w:rsidP="00655535">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36F2E37B" wp14:editId="1F0DBF13">
            <wp:extent cx="4762500" cy="2981325"/>
            <wp:effectExtent l="0" t="0" r="0" b="9525"/>
            <wp:docPr id="68" name="Picture 68" descr="http://media.aish.com/images/Rosh%20Hashanah%20Cards%20from%20the%20Holocaust_htm_49c3d379e64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aish.com/images/Rosh%20Hashanah%20Cards%20from%20the%20Holocaust_htm_49c3d379e64fa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655535" w:rsidRPr="00510907" w:rsidRDefault="00655535" w:rsidP="00655535">
      <w:pPr>
        <w:spacing w:before="100" w:beforeAutospacing="1" w:after="100" w:afterAutospacing="1" w:line="240" w:lineRule="auto"/>
        <w:rPr>
          <w:rFonts w:ascii="Times New Roman" w:eastAsia="Times New Roman" w:hAnsi="Times New Roman" w:cs="Times New Roman"/>
          <w:color w:val="000000"/>
          <w:sz w:val="28"/>
          <w:szCs w:val="28"/>
        </w:rPr>
      </w:pPr>
      <w:r w:rsidRPr="00510907">
        <w:rPr>
          <w:rFonts w:ascii="Times New Roman" w:eastAsia="Times New Roman" w:hAnsi="Times New Roman" w:cs="Times New Roman"/>
          <w:color w:val="000000"/>
          <w:sz w:val="28"/>
          <w:szCs w:val="28"/>
        </w:rPr>
        <w:t>New Year greetings card, Cyprus, 1948. Sent by brothers David (right) and Yosef (left) Sin</w:t>
      </w:r>
    </w:p>
    <w:p w:rsidR="00655535" w:rsidRPr="009A46E1" w:rsidRDefault="00655535" w:rsidP="00655535">
      <w:pPr>
        <w:pStyle w:val="NoSpacing"/>
        <w:jc w:val="center"/>
        <w:rPr>
          <w:rFonts w:ascii="Times New Roman" w:hAnsi="Times New Roman"/>
          <w:b/>
          <w:color w:val="000000" w:themeColor="text1"/>
          <w:sz w:val="72"/>
          <w:szCs w:val="72"/>
        </w:rPr>
      </w:pPr>
      <w:r w:rsidRPr="009A46E1">
        <w:rPr>
          <w:rFonts w:ascii="Times New Roman" w:hAnsi="Times New Roman"/>
          <w:b/>
          <w:color w:val="000000" w:themeColor="text1"/>
          <w:sz w:val="72"/>
          <w:szCs w:val="72"/>
        </w:rPr>
        <w:lastRenderedPageBreak/>
        <w:t>Glossary for the Jewish New Year “Rosh Hashanah”</w:t>
      </w:r>
    </w:p>
    <w:p w:rsidR="00655535" w:rsidRPr="009A46E1" w:rsidRDefault="00655535" w:rsidP="00655535">
      <w:pPr>
        <w:pStyle w:val="NoSpacing"/>
        <w:jc w:val="center"/>
        <w:rPr>
          <w:rFonts w:ascii="Times New Roman" w:hAnsi="Times New Roman"/>
          <w:b/>
          <w:color w:val="000000" w:themeColor="text1"/>
          <w:sz w:val="36"/>
          <w:szCs w:val="36"/>
        </w:rPr>
      </w:pPr>
      <w:r w:rsidRPr="009A46E1">
        <w:rPr>
          <w:rFonts w:ascii="Times New Roman" w:hAnsi="Times New Roman"/>
          <w:b/>
          <w:color w:val="000000" w:themeColor="text1"/>
          <w:sz w:val="36"/>
          <w:szCs w:val="36"/>
        </w:rPr>
        <w:t>By Chabad.org Staff</w:t>
      </w:r>
    </w:p>
    <w:p w:rsidR="00655535" w:rsidRPr="009A46E1" w:rsidRDefault="00655535" w:rsidP="00655535">
      <w:pPr>
        <w:pStyle w:val="NoSpacing"/>
        <w:jc w:val="both"/>
        <w:rPr>
          <w:rFonts w:ascii="Times New Roman" w:hAnsi="Times New Roman"/>
          <w:color w:val="000000" w:themeColor="text1"/>
          <w:sz w:val="28"/>
          <w:szCs w:val="28"/>
        </w:rPr>
      </w:pPr>
    </w:p>
    <w:p w:rsidR="00655535" w:rsidRPr="009A46E1" w:rsidRDefault="0030281D" w:rsidP="00655535">
      <w:pPr>
        <w:pStyle w:val="NoSpacing"/>
        <w:jc w:val="both"/>
        <w:rPr>
          <w:rFonts w:ascii="Times New Roman" w:hAnsi="Times New Roman"/>
          <w:color w:val="000000" w:themeColor="text1"/>
          <w:sz w:val="28"/>
          <w:szCs w:val="28"/>
        </w:rPr>
      </w:pPr>
      <w:hyperlink r:id="rId33" w:history="1">
        <w:r w:rsidR="00655535" w:rsidRPr="00100255">
          <w:rPr>
            <w:rFonts w:ascii="Times New Roman" w:hAnsi="Times New Roman"/>
            <w:b/>
            <w:color w:val="000000" w:themeColor="text1"/>
            <w:sz w:val="28"/>
            <w:szCs w:val="28"/>
          </w:rPr>
          <w:t>Akedah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“the binding”); referring the </w:t>
      </w:r>
      <w:hyperlink r:id="rId34" w:history="1">
        <w:r w:rsidR="00655535" w:rsidRPr="009A46E1">
          <w:rPr>
            <w:rFonts w:ascii="Times New Roman" w:hAnsi="Times New Roman"/>
            <w:color w:val="000000" w:themeColor="text1"/>
            <w:sz w:val="28"/>
            <w:szCs w:val="28"/>
          </w:rPr>
          <w:t>Biblical</w:t>
        </w:r>
      </w:hyperlink>
      <w:r w:rsidR="00655535" w:rsidRPr="009A46E1">
        <w:rPr>
          <w:rFonts w:ascii="Times New Roman" w:hAnsi="Times New Roman"/>
          <w:color w:val="000000" w:themeColor="text1"/>
          <w:sz w:val="28"/>
          <w:szCs w:val="28"/>
        </w:rPr>
        <w:t> account of </w:t>
      </w:r>
      <w:hyperlink r:id="rId35" w:history="1">
        <w:r w:rsidR="00655535" w:rsidRPr="009A46E1">
          <w:rPr>
            <w:rFonts w:ascii="Times New Roman" w:hAnsi="Times New Roman"/>
            <w:color w:val="000000" w:themeColor="text1"/>
            <w:sz w:val="28"/>
            <w:szCs w:val="28"/>
          </w:rPr>
          <w:t>The Binding of Isaac.</w:t>
        </w:r>
      </w:hyperlink>
    </w:p>
    <w:p w:rsidR="00655535" w:rsidRPr="009A46E1" w:rsidRDefault="0030281D" w:rsidP="00655535">
      <w:pPr>
        <w:pStyle w:val="NoSpacing"/>
        <w:jc w:val="both"/>
        <w:rPr>
          <w:rFonts w:ascii="Times New Roman" w:hAnsi="Times New Roman"/>
          <w:color w:val="000000" w:themeColor="text1"/>
          <w:sz w:val="28"/>
          <w:szCs w:val="28"/>
        </w:rPr>
      </w:pPr>
      <w:hyperlink r:id="rId36" w:history="1">
        <w:r w:rsidR="00655535" w:rsidRPr="00100255">
          <w:rPr>
            <w:rFonts w:ascii="Times New Roman" w:hAnsi="Times New Roman"/>
            <w:b/>
            <w:color w:val="000000" w:themeColor="text1"/>
            <w:sz w:val="28"/>
            <w:szCs w:val="28"/>
          </w:rPr>
          <w:t>Aliyah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“ascent”); the honor of being called to recite the blessing upon the reading of the </w:t>
      </w:r>
      <w:hyperlink r:id="rId37" w:history="1">
        <w:r w:rsidR="00655535" w:rsidRPr="009A46E1">
          <w:rPr>
            <w:rFonts w:ascii="Times New Roman" w:hAnsi="Times New Roman"/>
            <w:color w:val="000000" w:themeColor="text1"/>
            <w:sz w:val="28"/>
            <w:szCs w:val="28"/>
          </w:rPr>
          <w:t>Torah scroll.</w:t>
        </w:r>
      </w:hyperlink>
    </w:p>
    <w:p w:rsidR="00655535" w:rsidRPr="009A46E1" w:rsidRDefault="0030281D" w:rsidP="00655535">
      <w:pPr>
        <w:pStyle w:val="NoSpacing"/>
        <w:jc w:val="both"/>
        <w:rPr>
          <w:rFonts w:ascii="Times New Roman" w:hAnsi="Times New Roman"/>
          <w:color w:val="000000" w:themeColor="text1"/>
          <w:sz w:val="28"/>
          <w:szCs w:val="28"/>
        </w:rPr>
      </w:pPr>
      <w:hyperlink r:id="rId38" w:history="1">
        <w:r w:rsidR="00655535" w:rsidRPr="00100255">
          <w:rPr>
            <w:rFonts w:ascii="Times New Roman" w:hAnsi="Times New Roman"/>
            <w:b/>
            <w:color w:val="000000" w:themeColor="text1"/>
            <w:sz w:val="28"/>
            <w:szCs w:val="28"/>
          </w:rPr>
          <w:t>Aseret Yemei Teshuva</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“the ten days of return”); the </w:t>
      </w:r>
      <w:hyperlink r:id="rId39" w:history="1">
        <w:r w:rsidR="00655535" w:rsidRPr="009A46E1">
          <w:rPr>
            <w:rFonts w:ascii="Times New Roman" w:hAnsi="Times New Roman"/>
            <w:color w:val="000000" w:themeColor="text1"/>
            <w:sz w:val="28"/>
            <w:szCs w:val="28"/>
          </w:rPr>
          <w:t>Days of Repentance</w:t>
        </w:r>
      </w:hyperlink>
      <w:r w:rsidR="00655535" w:rsidRPr="009A46E1">
        <w:rPr>
          <w:rFonts w:ascii="Times New Roman" w:hAnsi="Times New Roman"/>
          <w:color w:val="000000" w:themeColor="text1"/>
          <w:sz w:val="28"/>
          <w:szCs w:val="28"/>
        </w:rPr>
        <w:t>, always the first ten days of the </w:t>
      </w:r>
      <w:hyperlink r:id="rId40" w:history="1">
        <w:r w:rsidR="00655535" w:rsidRPr="009A46E1">
          <w:rPr>
            <w:rFonts w:ascii="Times New Roman" w:hAnsi="Times New Roman"/>
            <w:color w:val="000000" w:themeColor="text1"/>
            <w:sz w:val="28"/>
            <w:szCs w:val="28"/>
          </w:rPr>
          <w:t>Jewish month of Tishrei</w:t>
        </w:r>
      </w:hyperlink>
      <w:r w:rsidR="00655535" w:rsidRPr="009A46E1">
        <w:rPr>
          <w:rFonts w:ascii="Times New Roman" w:hAnsi="Times New Roman"/>
          <w:color w:val="000000" w:themeColor="text1"/>
          <w:sz w:val="28"/>
          <w:szCs w:val="28"/>
        </w:rPr>
        <w:t>, beginning on the </w:t>
      </w:r>
      <w:hyperlink r:id="rId41" w:history="1">
        <w:r w:rsidR="00655535" w:rsidRPr="009A46E1">
          <w:rPr>
            <w:rFonts w:ascii="Times New Roman" w:hAnsi="Times New Roman"/>
            <w:color w:val="000000" w:themeColor="text1"/>
            <w:sz w:val="28"/>
            <w:szCs w:val="28"/>
          </w:rPr>
          <w:t>Jewish New Year (Rosh Hashanah)</w:t>
        </w:r>
      </w:hyperlink>
      <w:r w:rsidR="00655535" w:rsidRPr="009A46E1">
        <w:rPr>
          <w:rFonts w:ascii="Times New Roman" w:hAnsi="Times New Roman"/>
          <w:color w:val="000000" w:themeColor="text1"/>
          <w:sz w:val="28"/>
          <w:szCs w:val="28"/>
        </w:rPr>
        <w:t> and culminating on the</w:t>
      </w:r>
      <w:hyperlink r:id="rId42" w:history="1">
        <w:r w:rsidR="00655535" w:rsidRPr="009A46E1">
          <w:rPr>
            <w:rFonts w:ascii="Times New Roman" w:hAnsi="Times New Roman"/>
            <w:color w:val="000000" w:themeColor="text1"/>
            <w:sz w:val="28"/>
            <w:szCs w:val="28"/>
          </w:rPr>
          <w:t>Day of Atonement (Yom Kippur)</w:t>
        </w:r>
      </w:hyperlink>
      <w:r w:rsidR="00655535" w:rsidRPr="009A46E1">
        <w:rPr>
          <w:rFonts w:ascii="Times New Roman" w:hAnsi="Times New Roman"/>
          <w:color w:val="000000" w:themeColor="text1"/>
          <w:sz w:val="28"/>
          <w:szCs w:val="28"/>
        </w:rPr>
        <w:t>. A time period for focusing on prayer, charity and return to the G</w:t>
      </w:r>
      <w:r w:rsidR="00655535" w:rsidRPr="009A46E1">
        <w:rPr>
          <w:rFonts w:ascii="Times New Roman" w:hAnsi="Times New Roman"/>
          <w:color w:val="000000" w:themeColor="text1"/>
          <w:sz w:val="28"/>
          <w:szCs w:val="28"/>
        </w:rPr>
        <w:noBreakHyphen/>
        <w:t>dly path.</w:t>
      </w:r>
    </w:p>
    <w:p w:rsidR="00655535" w:rsidRPr="009A46E1" w:rsidRDefault="0030281D" w:rsidP="00655535">
      <w:pPr>
        <w:pStyle w:val="NoSpacing"/>
        <w:jc w:val="both"/>
        <w:rPr>
          <w:rFonts w:ascii="Times New Roman" w:hAnsi="Times New Roman"/>
          <w:color w:val="000000" w:themeColor="text1"/>
          <w:sz w:val="28"/>
          <w:szCs w:val="28"/>
        </w:rPr>
      </w:pPr>
      <w:hyperlink r:id="rId43" w:history="1">
        <w:r w:rsidR="00655535" w:rsidRPr="00100255">
          <w:rPr>
            <w:rFonts w:ascii="Times New Roman" w:hAnsi="Times New Roman"/>
            <w:b/>
            <w:color w:val="000000" w:themeColor="text1"/>
            <w:sz w:val="28"/>
            <w:szCs w:val="28"/>
          </w:rPr>
          <w:t>Arvit</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the evening prayer service.</w:t>
      </w:r>
    </w:p>
    <w:p w:rsidR="00655535" w:rsidRPr="009A46E1" w:rsidRDefault="0030281D" w:rsidP="00655535">
      <w:pPr>
        <w:pStyle w:val="NoSpacing"/>
        <w:jc w:val="both"/>
        <w:rPr>
          <w:rFonts w:ascii="Times New Roman" w:hAnsi="Times New Roman"/>
          <w:color w:val="000000" w:themeColor="text1"/>
          <w:sz w:val="28"/>
          <w:szCs w:val="28"/>
        </w:rPr>
      </w:pPr>
      <w:hyperlink r:id="rId44" w:history="1">
        <w:r w:rsidR="00655535" w:rsidRPr="00100255">
          <w:rPr>
            <w:rFonts w:ascii="Times New Roman" w:hAnsi="Times New Roman"/>
            <w:b/>
            <w:color w:val="000000" w:themeColor="text1"/>
            <w:sz w:val="28"/>
            <w:szCs w:val="28"/>
          </w:rPr>
          <w:t>Avinu Malkeinu</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“our Father, our King”); a prayer beseeching our Father in Heaven to grant us our needs, recited during prayer services throughout the High Holidays.</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Baal Tokea:</w:t>
      </w:r>
      <w:r w:rsidRPr="009A46E1">
        <w:rPr>
          <w:rFonts w:ascii="Times New Roman" w:hAnsi="Times New Roman"/>
          <w:color w:val="000000" w:themeColor="text1"/>
          <w:sz w:val="28"/>
          <w:szCs w:val="28"/>
        </w:rPr>
        <w:t xml:space="preserve"> (lit. “master of the blast”); the person sounding the </w:t>
      </w:r>
      <w:hyperlink r:id="rId45" w:history="1">
        <w:r w:rsidRPr="009A46E1">
          <w:rPr>
            <w:rFonts w:ascii="Times New Roman" w:hAnsi="Times New Roman"/>
            <w:i/>
            <w:iCs/>
            <w:color w:val="000000" w:themeColor="text1"/>
            <w:sz w:val="28"/>
            <w:szCs w:val="28"/>
          </w:rPr>
          <w:t>shofar ram’s horn</w:t>
        </w:r>
      </w:hyperlink>
      <w:r w:rsidRPr="009A46E1">
        <w:rPr>
          <w:rFonts w:ascii="Times New Roman" w:hAnsi="Times New Roman"/>
          <w:color w:val="000000" w:themeColor="text1"/>
          <w:sz w:val="28"/>
          <w:szCs w:val="28"/>
        </w:rPr>
        <w:t> in the synagogue.</w:t>
      </w:r>
    </w:p>
    <w:p w:rsidR="00655535" w:rsidRPr="009A46E1" w:rsidRDefault="0030281D" w:rsidP="00655535">
      <w:pPr>
        <w:pStyle w:val="NoSpacing"/>
        <w:jc w:val="both"/>
        <w:rPr>
          <w:rFonts w:ascii="Times New Roman" w:hAnsi="Times New Roman"/>
          <w:color w:val="000000" w:themeColor="text1"/>
          <w:sz w:val="28"/>
          <w:szCs w:val="28"/>
        </w:rPr>
      </w:pPr>
      <w:hyperlink r:id="rId46" w:history="1">
        <w:r w:rsidR="00655535" w:rsidRPr="00100255">
          <w:rPr>
            <w:rFonts w:ascii="Times New Roman" w:hAnsi="Times New Roman"/>
            <w:b/>
            <w:color w:val="000000" w:themeColor="text1"/>
            <w:sz w:val="28"/>
            <w:szCs w:val="28"/>
          </w:rPr>
          <w:t>Birchat Kohanim</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“the blessing of the priests”); the blessings bestowed upon everyone in the Synagogue, on particular holidays, by the descendants of the priestly Biblical family of Aaron, known as the </w:t>
      </w:r>
      <w:hyperlink r:id="rId47" w:history="1">
        <w:r w:rsidR="00655535" w:rsidRPr="009A46E1">
          <w:rPr>
            <w:rFonts w:ascii="Times New Roman" w:hAnsi="Times New Roman"/>
            <w:color w:val="000000" w:themeColor="text1"/>
            <w:sz w:val="28"/>
            <w:szCs w:val="28"/>
          </w:rPr>
          <w:t>Kohanim</w:t>
        </w:r>
      </w:hyperlink>
      <w:r w:rsidR="00655535" w:rsidRPr="009A46E1">
        <w:rPr>
          <w:rFonts w:ascii="Times New Roman" w:hAnsi="Times New Roman"/>
          <w:color w:val="000000" w:themeColor="text1"/>
          <w:sz w:val="28"/>
          <w:szCs w:val="28"/>
        </w:rPr>
        <w:t> (</w:t>
      </w:r>
      <w:r w:rsidR="00655535" w:rsidRPr="009A46E1">
        <w:rPr>
          <w:rFonts w:ascii="Times New Roman" w:hAnsi="Times New Roman"/>
          <w:i/>
          <w:iCs/>
          <w:color w:val="000000" w:themeColor="text1"/>
          <w:sz w:val="28"/>
          <w:szCs w:val="28"/>
        </w:rPr>
        <w:t>sin.</w:t>
      </w:r>
      <w:r w:rsidR="00655535" w:rsidRPr="009A46E1">
        <w:rPr>
          <w:rFonts w:ascii="Times New Roman" w:hAnsi="Times New Roman"/>
          <w:color w:val="000000" w:themeColor="text1"/>
          <w:sz w:val="28"/>
          <w:szCs w:val="28"/>
        </w:rPr>
        <w:t> </w:t>
      </w:r>
      <w:hyperlink r:id="rId48" w:history="1">
        <w:r w:rsidR="00655535" w:rsidRPr="009A46E1">
          <w:rPr>
            <w:rFonts w:ascii="Times New Roman" w:hAnsi="Times New Roman"/>
            <w:color w:val="000000" w:themeColor="text1"/>
            <w:sz w:val="28"/>
            <w:szCs w:val="28"/>
          </w:rPr>
          <w:t>Kohen</w:t>
        </w:r>
      </w:hyperlink>
      <w:r w:rsidR="00655535" w:rsidRPr="009A46E1">
        <w:rPr>
          <w:rFonts w:ascii="Times New Roman" w:hAnsi="Times New Roman"/>
          <w:color w:val="000000" w:themeColor="text1"/>
          <w:sz w:val="28"/>
          <w:szCs w:val="28"/>
        </w:rPr>
        <w:t>).</w:t>
      </w:r>
    </w:p>
    <w:p w:rsidR="00655535" w:rsidRPr="009A46E1" w:rsidRDefault="0030281D" w:rsidP="00655535">
      <w:pPr>
        <w:pStyle w:val="NoSpacing"/>
        <w:jc w:val="both"/>
        <w:rPr>
          <w:rFonts w:ascii="Times New Roman" w:hAnsi="Times New Roman"/>
          <w:color w:val="000000" w:themeColor="text1"/>
          <w:sz w:val="28"/>
          <w:szCs w:val="28"/>
        </w:rPr>
      </w:pPr>
      <w:hyperlink r:id="rId49" w:history="1">
        <w:r w:rsidR="00655535" w:rsidRPr="00100255">
          <w:rPr>
            <w:rFonts w:ascii="Times New Roman" w:hAnsi="Times New Roman"/>
            <w:b/>
            <w:color w:val="000000" w:themeColor="text1"/>
            <w:sz w:val="28"/>
            <w:szCs w:val="28"/>
          </w:rPr>
          <w:t>Chag</w:t>
        </w:r>
      </w:hyperlink>
      <w:r w:rsidR="00655535" w:rsidRPr="00100255">
        <w:rPr>
          <w:rFonts w:ascii="Times New Roman" w:hAnsi="Times New Roman"/>
          <w:b/>
          <w:color w:val="000000" w:themeColor="text1"/>
          <w:sz w:val="28"/>
          <w:szCs w:val="28"/>
        </w:rPr>
        <w:t> Sameach:</w:t>
      </w:r>
      <w:r w:rsidR="00655535" w:rsidRPr="009A46E1">
        <w:rPr>
          <w:rFonts w:ascii="Times New Roman" w:hAnsi="Times New Roman"/>
          <w:color w:val="000000" w:themeColor="text1"/>
          <w:sz w:val="28"/>
          <w:szCs w:val="28"/>
        </w:rPr>
        <w:t xml:space="preserve"> (lit, “a happy festival”); one of the traditional holiday greetings.</w:t>
      </w:r>
    </w:p>
    <w:p w:rsidR="00655535" w:rsidRPr="009A46E1" w:rsidRDefault="0030281D" w:rsidP="00655535">
      <w:pPr>
        <w:pStyle w:val="NoSpacing"/>
        <w:jc w:val="both"/>
        <w:rPr>
          <w:rFonts w:ascii="Times New Roman" w:hAnsi="Times New Roman"/>
          <w:color w:val="000000" w:themeColor="text1"/>
          <w:sz w:val="28"/>
          <w:szCs w:val="28"/>
        </w:rPr>
      </w:pPr>
      <w:hyperlink r:id="rId50" w:history="1">
        <w:r w:rsidR="00655535" w:rsidRPr="00100255">
          <w:rPr>
            <w:rFonts w:ascii="Times New Roman" w:hAnsi="Times New Roman"/>
            <w:b/>
            <w:color w:val="000000" w:themeColor="text1"/>
            <w:sz w:val="28"/>
            <w:szCs w:val="28"/>
          </w:rPr>
          <w:t>Challah</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“bread loaf”); a braided loaf baked in honor of the</w:t>
      </w:r>
      <w:hyperlink r:id="rId51" w:history="1">
        <w:r w:rsidR="00655535" w:rsidRPr="009A46E1">
          <w:rPr>
            <w:rFonts w:ascii="Times New Roman" w:hAnsi="Times New Roman"/>
            <w:color w:val="000000" w:themeColor="text1"/>
            <w:sz w:val="28"/>
            <w:szCs w:val="28"/>
          </w:rPr>
          <w:t>Sabbath</w:t>
        </w:r>
      </w:hyperlink>
      <w:r w:rsidR="00655535" w:rsidRPr="009A46E1">
        <w:rPr>
          <w:rFonts w:ascii="Times New Roman" w:hAnsi="Times New Roman"/>
          <w:color w:val="000000" w:themeColor="text1"/>
          <w:sz w:val="28"/>
          <w:szCs w:val="28"/>
        </w:rPr>
        <w:t> and major </w:t>
      </w:r>
      <w:hyperlink r:id="rId52" w:history="1">
        <w:r w:rsidR="00655535" w:rsidRPr="009A46E1">
          <w:rPr>
            <w:rFonts w:ascii="Times New Roman" w:hAnsi="Times New Roman"/>
            <w:color w:val="000000" w:themeColor="text1"/>
            <w:sz w:val="28"/>
            <w:szCs w:val="28"/>
          </w:rPr>
          <w:t>Jewish holidays.</w:t>
        </w:r>
      </w:hyperlink>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D’vash:</w:t>
      </w:r>
      <w:r w:rsidRPr="009A46E1">
        <w:rPr>
          <w:rFonts w:ascii="Times New Roman" w:hAnsi="Times New Roman"/>
          <w:color w:val="000000" w:themeColor="text1"/>
          <w:sz w:val="28"/>
          <w:szCs w:val="28"/>
        </w:rPr>
        <w:t xml:space="preserve"> (lit. “honey”); traditionally eaten with </w:t>
      </w:r>
      <w:hyperlink r:id="rId53" w:history="1">
        <w:r w:rsidRPr="009A46E1">
          <w:rPr>
            <w:rFonts w:ascii="Times New Roman" w:hAnsi="Times New Roman"/>
            <w:i/>
            <w:iCs/>
            <w:color w:val="000000" w:themeColor="text1"/>
            <w:sz w:val="28"/>
            <w:szCs w:val="28"/>
          </w:rPr>
          <w:t>challah bread</w:t>
        </w:r>
      </w:hyperlink>
      <w:r w:rsidRPr="009A46E1">
        <w:rPr>
          <w:rFonts w:ascii="Times New Roman" w:hAnsi="Times New Roman"/>
          <w:i/>
          <w:iCs/>
          <w:color w:val="000000" w:themeColor="text1"/>
          <w:sz w:val="28"/>
          <w:szCs w:val="28"/>
        </w:rPr>
        <w:t> and an apple on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54" w:history="1">
        <w:r w:rsidR="00655535" w:rsidRPr="00100255">
          <w:rPr>
            <w:rFonts w:ascii="Times New Roman" w:hAnsi="Times New Roman"/>
            <w:b/>
            <w:color w:val="000000" w:themeColor="text1"/>
            <w:sz w:val="28"/>
            <w:szCs w:val="28"/>
          </w:rPr>
          <w:t>Eruv Tavshilin</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“merging of cooked foods”); a procedure involving two prepared foods, that is performed on the eve of the holiday when a festival occurs on a Friday, to permit one to cook on the Friday for the Sabbath.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Gut Yom-Tov:</w:t>
      </w:r>
      <w:r w:rsidRPr="009A46E1">
        <w:rPr>
          <w:rFonts w:ascii="Times New Roman" w:hAnsi="Times New Roman"/>
          <w:color w:val="000000" w:themeColor="text1"/>
          <w:sz w:val="28"/>
          <w:szCs w:val="28"/>
        </w:rPr>
        <w:t xml:space="preserve"> (lit. “a good holiday”); one of the traditional holiday greetings.</w:t>
      </w:r>
    </w:p>
    <w:p w:rsidR="00655535" w:rsidRPr="009A46E1" w:rsidRDefault="0030281D" w:rsidP="00655535">
      <w:pPr>
        <w:pStyle w:val="NoSpacing"/>
        <w:jc w:val="both"/>
        <w:rPr>
          <w:rFonts w:ascii="Times New Roman" w:hAnsi="Times New Roman"/>
          <w:color w:val="000000" w:themeColor="text1"/>
          <w:sz w:val="28"/>
          <w:szCs w:val="28"/>
        </w:rPr>
      </w:pPr>
      <w:hyperlink r:id="rId55" w:history="1">
        <w:r w:rsidR="00655535" w:rsidRPr="00100255">
          <w:rPr>
            <w:rFonts w:ascii="Times New Roman" w:hAnsi="Times New Roman"/>
            <w:b/>
            <w:color w:val="000000" w:themeColor="text1"/>
            <w:sz w:val="28"/>
            <w:szCs w:val="28"/>
          </w:rPr>
          <w:t>Haftorah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“concluding portion”); a section from the Prophets read at the conclusion of the </w:t>
      </w:r>
      <w:hyperlink r:id="rId56" w:history="1">
        <w:r w:rsidR="00655535" w:rsidRPr="009A46E1">
          <w:rPr>
            <w:rFonts w:ascii="Times New Roman" w:hAnsi="Times New Roman"/>
            <w:color w:val="000000" w:themeColor="text1"/>
            <w:sz w:val="28"/>
            <w:szCs w:val="28"/>
          </w:rPr>
          <w:t>reading of the Torah scroll.</w:t>
        </w:r>
      </w:hyperlink>
    </w:p>
    <w:p w:rsidR="00655535" w:rsidRPr="009A46E1" w:rsidRDefault="0030281D" w:rsidP="00655535">
      <w:pPr>
        <w:pStyle w:val="NoSpacing"/>
        <w:jc w:val="both"/>
        <w:rPr>
          <w:rFonts w:ascii="Times New Roman" w:hAnsi="Times New Roman"/>
          <w:color w:val="000000" w:themeColor="text1"/>
          <w:sz w:val="28"/>
          <w:szCs w:val="28"/>
        </w:rPr>
      </w:pPr>
      <w:hyperlink r:id="rId57" w:history="1">
        <w:r w:rsidR="00655535" w:rsidRPr="00100255">
          <w:rPr>
            <w:rFonts w:ascii="Times New Roman" w:hAnsi="Times New Roman"/>
            <w:b/>
            <w:color w:val="000000" w:themeColor="text1"/>
            <w:sz w:val="28"/>
            <w:szCs w:val="28"/>
          </w:rPr>
          <w:t>HaMotzi</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“Who brings forth”); blessing recited over bread.</w:t>
      </w:r>
    </w:p>
    <w:p w:rsidR="00655535" w:rsidRPr="009A46E1" w:rsidRDefault="0030281D" w:rsidP="00655535">
      <w:pPr>
        <w:pStyle w:val="NoSpacing"/>
        <w:jc w:val="both"/>
        <w:rPr>
          <w:rFonts w:ascii="Times New Roman" w:hAnsi="Times New Roman"/>
          <w:color w:val="000000" w:themeColor="text1"/>
          <w:sz w:val="28"/>
          <w:szCs w:val="28"/>
        </w:rPr>
      </w:pPr>
      <w:hyperlink r:id="rId58" w:anchor="Annulment" w:history="1">
        <w:r w:rsidR="00655535" w:rsidRPr="00100255">
          <w:rPr>
            <w:rFonts w:ascii="Times New Roman" w:hAnsi="Times New Roman"/>
            <w:b/>
            <w:color w:val="000000" w:themeColor="text1"/>
            <w:sz w:val="28"/>
            <w:szCs w:val="28"/>
          </w:rPr>
          <w:t>Hatarat Nedarim</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the annulment of vows recited on the eve the Jewish New Year (alternatively it can be said earlier, or ten days later before the Day of Atonement).</w:t>
      </w:r>
    </w:p>
    <w:p w:rsidR="00655535" w:rsidRPr="009A46E1" w:rsidRDefault="0030281D" w:rsidP="00655535">
      <w:pPr>
        <w:pStyle w:val="NoSpacing"/>
        <w:jc w:val="both"/>
        <w:rPr>
          <w:rFonts w:ascii="Times New Roman" w:hAnsi="Times New Roman"/>
          <w:color w:val="000000" w:themeColor="text1"/>
          <w:sz w:val="28"/>
          <w:szCs w:val="28"/>
        </w:rPr>
      </w:pPr>
      <w:hyperlink r:id="rId59" w:history="1">
        <w:r w:rsidR="00655535" w:rsidRPr="00100255">
          <w:rPr>
            <w:rFonts w:ascii="Times New Roman" w:hAnsi="Times New Roman"/>
            <w:b/>
            <w:color w:val="000000" w:themeColor="text1"/>
            <w:sz w:val="28"/>
            <w:szCs w:val="28"/>
          </w:rPr>
          <w:t>Kara</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“gourd”); one of the symbolic foods eaten on the evening of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60" w:history="1">
        <w:r w:rsidR="00655535" w:rsidRPr="00100255">
          <w:rPr>
            <w:rFonts w:ascii="Times New Roman" w:hAnsi="Times New Roman"/>
            <w:b/>
            <w:color w:val="000000" w:themeColor="text1"/>
            <w:sz w:val="28"/>
            <w:szCs w:val="28"/>
          </w:rPr>
          <w:t>Karti</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“leek”); one of the symbolic foods eaten on the evening of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Ketiva vachatimah tovah:</w:t>
      </w:r>
      <w:r w:rsidRPr="009A46E1">
        <w:rPr>
          <w:rFonts w:ascii="Times New Roman" w:hAnsi="Times New Roman"/>
          <w:color w:val="000000" w:themeColor="text1"/>
          <w:sz w:val="28"/>
          <w:szCs w:val="28"/>
        </w:rPr>
        <w:t xml:space="preserve"> (lit. “may you be inscribed and sealed for a good year”); traditional greeting on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Kezayit:</w:t>
      </w:r>
      <w:r w:rsidRPr="009A46E1">
        <w:rPr>
          <w:rFonts w:ascii="Times New Roman" w:hAnsi="Times New Roman"/>
          <w:color w:val="000000" w:themeColor="text1"/>
          <w:sz w:val="28"/>
          <w:szCs w:val="28"/>
        </w:rPr>
        <w:t xml:space="preserve"> (lit. “like an olive”); a measurement in Jewish law, formally described as the size of an olive, approximately one ounce or 25.6 grams.</w:t>
      </w:r>
    </w:p>
    <w:p w:rsidR="00655535" w:rsidRPr="009A46E1" w:rsidRDefault="0030281D" w:rsidP="00655535">
      <w:pPr>
        <w:pStyle w:val="NoSpacing"/>
        <w:jc w:val="both"/>
        <w:rPr>
          <w:rFonts w:ascii="Times New Roman" w:hAnsi="Times New Roman"/>
          <w:color w:val="000000" w:themeColor="text1"/>
          <w:sz w:val="28"/>
          <w:szCs w:val="28"/>
        </w:rPr>
      </w:pPr>
      <w:hyperlink r:id="rId61" w:history="1">
        <w:r w:rsidR="00655535" w:rsidRPr="00100255">
          <w:rPr>
            <w:rFonts w:ascii="Times New Roman" w:hAnsi="Times New Roman"/>
            <w:b/>
            <w:color w:val="000000" w:themeColor="text1"/>
            <w:sz w:val="28"/>
            <w:szCs w:val="28"/>
          </w:rPr>
          <w:t>Kiddush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“sanctification”); the blessings recited over a cup of wine at the onset of Sabbath and major Jewish Holiday meals, expressing the sanctity of the day.</w:t>
      </w:r>
    </w:p>
    <w:p w:rsidR="00655535" w:rsidRPr="009A46E1" w:rsidRDefault="0030281D" w:rsidP="00655535">
      <w:pPr>
        <w:pStyle w:val="NoSpacing"/>
        <w:jc w:val="both"/>
        <w:rPr>
          <w:rFonts w:ascii="Times New Roman" w:hAnsi="Times New Roman"/>
          <w:color w:val="000000" w:themeColor="text1"/>
          <w:sz w:val="28"/>
          <w:szCs w:val="28"/>
        </w:rPr>
      </w:pPr>
      <w:hyperlink r:id="rId62" w:history="1">
        <w:r w:rsidR="00655535" w:rsidRPr="00100255">
          <w:rPr>
            <w:rFonts w:ascii="Times New Roman" w:hAnsi="Times New Roman"/>
            <w:b/>
            <w:color w:val="000000" w:themeColor="text1"/>
            <w:sz w:val="28"/>
            <w:szCs w:val="28"/>
          </w:rPr>
          <w:t>Lekach</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honey cake, traditionally eaten on the Jewish New Year (Rosh Hashanah). It is also traditional to request and receive a piece of honey cake on the eve of the Day of Atonement (Yom Kippur).</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Leshanah tovah tikateiv veteichateim</w:t>
      </w:r>
      <w:r w:rsidRPr="009A46E1">
        <w:rPr>
          <w:rFonts w:ascii="Times New Roman" w:hAnsi="Times New Roman"/>
          <w:color w:val="000000" w:themeColor="text1"/>
          <w:sz w:val="28"/>
          <w:szCs w:val="28"/>
        </w:rPr>
        <w:t>: (lit: “may you be inscribed and sealed for a good year”); traditional greeting on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63" w:history="1">
        <w:r w:rsidR="00655535" w:rsidRPr="00100255">
          <w:rPr>
            <w:rFonts w:ascii="Times New Roman" w:hAnsi="Times New Roman"/>
            <w:b/>
            <w:color w:val="000000" w:themeColor="text1"/>
            <w:sz w:val="28"/>
            <w:szCs w:val="28"/>
          </w:rPr>
          <w:t>Maariv</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the evening prayer services.</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Machzor:</w:t>
      </w:r>
      <w:r w:rsidRPr="009A46E1">
        <w:rPr>
          <w:rFonts w:ascii="Times New Roman" w:hAnsi="Times New Roman"/>
          <w:color w:val="000000" w:themeColor="text1"/>
          <w:sz w:val="28"/>
          <w:szCs w:val="28"/>
        </w:rPr>
        <w:t xml:space="preserve"> (lit: "cycle"); the prayer book used on the Jewish New Year (Rosh Hashanah) and Day of Atonement (Yom Kippur).</w:t>
      </w:r>
    </w:p>
    <w:p w:rsidR="00655535" w:rsidRPr="009A46E1" w:rsidRDefault="0030281D" w:rsidP="00655535">
      <w:pPr>
        <w:pStyle w:val="NoSpacing"/>
        <w:jc w:val="both"/>
        <w:rPr>
          <w:rFonts w:ascii="Times New Roman" w:hAnsi="Times New Roman"/>
          <w:color w:val="000000" w:themeColor="text1"/>
          <w:sz w:val="28"/>
          <w:szCs w:val="28"/>
        </w:rPr>
      </w:pPr>
      <w:hyperlink r:id="rId64" w:history="1">
        <w:r w:rsidR="00655535" w:rsidRPr="00100255">
          <w:rPr>
            <w:rFonts w:ascii="Times New Roman" w:hAnsi="Times New Roman"/>
            <w:b/>
            <w:color w:val="000000" w:themeColor="text1"/>
            <w:sz w:val="28"/>
            <w:szCs w:val="28"/>
          </w:rPr>
          <w:t>Meren</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"more" and alternatively "carrots"); a sweet carrot stew traditionally served during the Jewish New Year (Rosh Hashanah) meals.</w:t>
      </w:r>
    </w:p>
    <w:p w:rsidR="00655535" w:rsidRPr="009A46E1" w:rsidRDefault="0030281D" w:rsidP="00655535">
      <w:pPr>
        <w:pStyle w:val="NoSpacing"/>
        <w:jc w:val="both"/>
        <w:rPr>
          <w:rFonts w:ascii="Times New Roman" w:hAnsi="Times New Roman"/>
          <w:color w:val="000000" w:themeColor="text1"/>
          <w:sz w:val="28"/>
          <w:szCs w:val="28"/>
        </w:rPr>
      </w:pPr>
      <w:hyperlink r:id="rId65" w:history="1">
        <w:r w:rsidR="00655535" w:rsidRPr="00100255">
          <w:rPr>
            <w:rFonts w:ascii="Times New Roman" w:hAnsi="Times New Roman"/>
            <w:b/>
            <w:color w:val="000000" w:themeColor="text1"/>
            <w:sz w:val="28"/>
            <w:szCs w:val="28"/>
          </w:rPr>
          <w:t>Minchah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“the offering”); afternoon prayer service.</w:t>
      </w:r>
    </w:p>
    <w:p w:rsidR="00655535" w:rsidRPr="009A46E1" w:rsidRDefault="0030281D" w:rsidP="00655535">
      <w:pPr>
        <w:pStyle w:val="NoSpacing"/>
        <w:jc w:val="both"/>
        <w:rPr>
          <w:rFonts w:ascii="Times New Roman" w:hAnsi="Times New Roman"/>
          <w:color w:val="000000" w:themeColor="text1"/>
          <w:sz w:val="28"/>
          <w:szCs w:val="28"/>
        </w:rPr>
      </w:pPr>
      <w:hyperlink r:id="rId66" w:history="1">
        <w:r w:rsidR="00655535" w:rsidRPr="00100255">
          <w:rPr>
            <w:rFonts w:ascii="Times New Roman" w:hAnsi="Times New Roman"/>
            <w:b/>
            <w:color w:val="000000" w:themeColor="text1"/>
            <w:sz w:val="28"/>
            <w:szCs w:val="28"/>
          </w:rPr>
          <w:t>Musaf</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“additional” prayer service recited on major Jewish holidays.</w:t>
      </w:r>
    </w:p>
    <w:p w:rsidR="00655535" w:rsidRPr="009A46E1" w:rsidRDefault="0030281D" w:rsidP="00655535">
      <w:pPr>
        <w:pStyle w:val="NoSpacing"/>
        <w:jc w:val="both"/>
        <w:rPr>
          <w:rFonts w:ascii="Times New Roman" w:hAnsi="Times New Roman"/>
          <w:color w:val="000000" w:themeColor="text1"/>
          <w:sz w:val="28"/>
          <w:szCs w:val="28"/>
        </w:rPr>
      </w:pPr>
      <w:hyperlink r:id="rId67" w:history="1">
        <w:r w:rsidR="00655535" w:rsidRPr="00100255">
          <w:rPr>
            <w:rFonts w:ascii="Times New Roman" w:hAnsi="Times New Roman"/>
            <w:b/>
            <w:color w:val="000000" w:themeColor="text1"/>
            <w:sz w:val="28"/>
            <w:szCs w:val="28"/>
          </w:rPr>
          <w:t>Pri chadash</w:t>
        </w:r>
      </w:hyperlink>
      <w:r w:rsidR="00655535" w:rsidRPr="009A46E1">
        <w:rPr>
          <w:rFonts w:ascii="Times New Roman" w:hAnsi="Times New Roman"/>
          <w:color w:val="000000" w:themeColor="text1"/>
          <w:sz w:val="28"/>
          <w:szCs w:val="28"/>
        </w:rPr>
        <w:t>: (lit. “new fruit”) a seasonal fruit is eaten after the recitation of the</w:t>
      </w:r>
      <w:r w:rsidR="00655535" w:rsidRPr="009A46E1">
        <w:rPr>
          <w:rFonts w:ascii="Times New Roman" w:hAnsi="Times New Roman"/>
          <w:i/>
          <w:iCs/>
          <w:color w:val="000000" w:themeColor="text1"/>
          <w:sz w:val="28"/>
          <w:szCs w:val="28"/>
        </w:rPr>
        <w:t>kiddush</w:t>
      </w:r>
      <w:r w:rsidR="00655535" w:rsidRPr="009A46E1">
        <w:rPr>
          <w:rFonts w:ascii="Times New Roman" w:hAnsi="Times New Roman"/>
          <w:color w:val="000000" w:themeColor="text1"/>
          <w:sz w:val="28"/>
          <w:szCs w:val="28"/>
        </w:rPr>
        <w:t> on the second night of the Jewish New Year (Rosh Hashanah). The selected fruit should be one that one has not tasted since the beginning of the season.</w:t>
      </w:r>
    </w:p>
    <w:p w:rsidR="00655535" w:rsidRPr="009A46E1" w:rsidRDefault="0030281D" w:rsidP="00655535">
      <w:pPr>
        <w:pStyle w:val="NoSpacing"/>
        <w:jc w:val="both"/>
        <w:rPr>
          <w:rFonts w:ascii="Times New Roman" w:hAnsi="Times New Roman"/>
          <w:color w:val="000000" w:themeColor="text1"/>
          <w:sz w:val="28"/>
          <w:szCs w:val="28"/>
        </w:rPr>
      </w:pPr>
      <w:hyperlink r:id="rId68" w:history="1">
        <w:r w:rsidR="00655535" w:rsidRPr="00100255">
          <w:rPr>
            <w:rFonts w:ascii="Times New Roman" w:hAnsi="Times New Roman"/>
            <w:b/>
            <w:color w:val="000000" w:themeColor="text1"/>
            <w:sz w:val="28"/>
            <w:szCs w:val="28"/>
          </w:rPr>
          <w:t>Rosh dag</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“head of a fish”); the head of a fish, ram, or other kosher animal is served on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69" w:history="1">
        <w:r w:rsidR="00655535" w:rsidRPr="00100255">
          <w:rPr>
            <w:rFonts w:ascii="Times New Roman" w:hAnsi="Times New Roman"/>
            <w:b/>
            <w:color w:val="000000" w:themeColor="text1"/>
            <w:sz w:val="28"/>
            <w:szCs w:val="28"/>
          </w:rPr>
          <w:t>Rimon</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“pomegranate”); a pomegranate is traditionally eaten on the night of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70" w:history="1">
        <w:r w:rsidR="00655535" w:rsidRPr="00100255">
          <w:rPr>
            <w:rFonts w:ascii="Times New Roman" w:hAnsi="Times New Roman"/>
            <w:b/>
            <w:color w:val="000000" w:themeColor="text1"/>
            <w:sz w:val="28"/>
            <w:szCs w:val="28"/>
          </w:rPr>
          <w:t>Rosh Hashanah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“head of the year”); the holiday marking the </w:t>
      </w:r>
      <w:hyperlink r:id="rId71" w:history="1">
        <w:r w:rsidR="00655535" w:rsidRPr="009A46E1">
          <w:rPr>
            <w:rFonts w:ascii="Times New Roman" w:hAnsi="Times New Roman"/>
            <w:color w:val="000000" w:themeColor="text1"/>
            <w:sz w:val="28"/>
            <w:szCs w:val="28"/>
          </w:rPr>
          <w:t>Jewish New Year</w:t>
        </w:r>
      </w:hyperlink>
      <w:r w:rsidR="00655535" w:rsidRPr="009A46E1">
        <w:rPr>
          <w:rFonts w:ascii="Times New Roman" w:hAnsi="Times New Roman"/>
          <w:color w:val="000000" w:themeColor="text1"/>
          <w:sz w:val="28"/>
          <w:szCs w:val="28"/>
        </w:rPr>
        <w:t>, always occurring on the first two days of the Jewish month of Tishrei; beginning the ten Days of Repentance (Aseret Yemei Teshuva).</w:t>
      </w:r>
    </w:p>
    <w:p w:rsidR="00655535" w:rsidRPr="009A46E1" w:rsidRDefault="0030281D" w:rsidP="00655535">
      <w:pPr>
        <w:pStyle w:val="NoSpacing"/>
        <w:jc w:val="both"/>
        <w:rPr>
          <w:rFonts w:ascii="Times New Roman" w:hAnsi="Times New Roman"/>
          <w:color w:val="000000" w:themeColor="text1"/>
          <w:sz w:val="28"/>
          <w:szCs w:val="28"/>
        </w:rPr>
      </w:pPr>
      <w:hyperlink r:id="rId72" w:history="1">
        <w:r w:rsidR="00655535" w:rsidRPr="00100255">
          <w:rPr>
            <w:rFonts w:ascii="Times New Roman" w:hAnsi="Times New Roman"/>
            <w:b/>
            <w:color w:val="000000" w:themeColor="text1"/>
            <w:sz w:val="28"/>
            <w:szCs w:val="28"/>
          </w:rPr>
          <w:t>Rosh keves</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“ram’s head”); the head of an ram that some traditionally serve on the night of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Rubia</w:t>
      </w:r>
      <w:r w:rsidRPr="009A46E1">
        <w:rPr>
          <w:rFonts w:ascii="Times New Roman" w:hAnsi="Times New Roman"/>
          <w:color w:val="000000" w:themeColor="text1"/>
          <w:sz w:val="28"/>
          <w:szCs w:val="28"/>
        </w:rPr>
        <w:t xml:space="preserve"> (Lubia): small beans that some traditionally serve on the night of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Salka:</w:t>
      </w:r>
      <w:r w:rsidRPr="009A46E1">
        <w:rPr>
          <w:rFonts w:ascii="Times New Roman" w:hAnsi="Times New Roman"/>
          <w:color w:val="000000" w:themeColor="text1"/>
          <w:sz w:val="28"/>
          <w:szCs w:val="28"/>
        </w:rPr>
        <w:t xml:space="preserve"> beets that some traditionally serve on the night of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73" w:history="1">
        <w:r w:rsidR="00655535" w:rsidRPr="00100255">
          <w:rPr>
            <w:rFonts w:ascii="Times New Roman" w:hAnsi="Times New Roman"/>
            <w:b/>
            <w:color w:val="000000" w:themeColor="text1"/>
            <w:sz w:val="28"/>
            <w:szCs w:val="28"/>
          </w:rPr>
          <w:t>Selichot</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penitential prayers read daily before dawn during the week preceding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Shabbat Selichot:</w:t>
      </w:r>
      <w:r w:rsidRPr="009A46E1">
        <w:rPr>
          <w:rFonts w:ascii="Times New Roman" w:hAnsi="Times New Roman"/>
          <w:color w:val="000000" w:themeColor="text1"/>
          <w:sz w:val="28"/>
          <w:szCs w:val="28"/>
        </w:rPr>
        <w:t xml:space="preserve"> The Sabbath preceding the Jewish New Year (Rosh Hashanah). The following morning begins the recitation of </w:t>
      </w:r>
      <w:r w:rsidRPr="009A46E1">
        <w:rPr>
          <w:rFonts w:ascii="Times New Roman" w:hAnsi="Times New Roman"/>
          <w:i/>
          <w:iCs/>
          <w:color w:val="000000" w:themeColor="text1"/>
          <w:sz w:val="28"/>
          <w:szCs w:val="28"/>
        </w:rPr>
        <w:t>selichot</w:t>
      </w:r>
      <w:r w:rsidRPr="009A46E1">
        <w:rPr>
          <w:rFonts w:ascii="Times New Roman" w:hAnsi="Times New Roman"/>
          <w:color w:val="000000" w:themeColor="text1"/>
          <w:sz w:val="28"/>
          <w:szCs w:val="28"/>
        </w:rPr>
        <w:t> penitential prayers.</w:t>
      </w:r>
    </w:p>
    <w:p w:rsidR="00655535" w:rsidRPr="009A46E1" w:rsidRDefault="0030281D" w:rsidP="00655535">
      <w:pPr>
        <w:pStyle w:val="NoSpacing"/>
        <w:jc w:val="both"/>
        <w:rPr>
          <w:rFonts w:ascii="Times New Roman" w:hAnsi="Times New Roman"/>
          <w:color w:val="000000" w:themeColor="text1"/>
          <w:sz w:val="28"/>
          <w:szCs w:val="28"/>
        </w:rPr>
      </w:pPr>
      <w:hyperlink r:id="rId74" w:history="1">
        <w:r w:rsidR="00655535" w:rsidRPr="00100255">
          <w:rPr>
            <w:rFonts w:ascii="Times New Roman" w:hAnsi="Times New Roman"/>
            <w:b/>
            <w:color w:val="000000" w:themeColor="text1"/>
            <w:sz w:val="28"/>
            <w:szCs w:val="28"/>
          </w:rPr>
          <w:t>Shacharit</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“the dawning”); the morning prayer service.</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Shana tovah:</w:t>
      </w:r>
      <w:r w:rsidRPr="009A46E1">
        <w:rPr>
          <w:rFonts w:ascii="Times New Roman" w:hAnsi="Times New Roman"/>
          <w:color w:val="000000" w:themeColor="text1"/>
          <w:sz w:val="28"/>
          <w:szCs w:val="28"/>
        </w:rPr>
        <w:t xml:space="preserve"> (lit. “good year”) traditional greeting during the Jewish month of</w:t>
      </w:r>
      <w:r>
        <w:rPr>
          <w:rFonts w:ascii="Times New Roman" w:hAnsi="Times New Roman"/>
          <w:color w:val="000000" w:themeColor="text1"/>
          <w:sz w:val="28"/>
          <w:szCs w:val="28"/>
        </w:rPr>
        <w:t xml:space="preserve"> </w:t>
      </w:r>
      <w:r w:rsidRPr="009A46E1">
        <w:rPr>
          <w:rFonts w:ascii="Times New Roman" w:hAnsi="Times New Roman"/>
          <w:i/>
          <w:iCs/>
          <w:color w:val="000000" w:themeColor="text1"/>
          <w:sz w:val="28"/>
          <w:szCs w:val="28"/>
        </w:rPr>
        <w:t>Elul</w:t>
      </w:r>
      <w:r w:rsidRPr="009A46E1">
        <w:rPr>
          <w:rFonts w:ascii="Times New Roman" w:hAnsi="Times New Roman"/>
          <w:color w:val="000000" w:themeColor="text1"/>
          <w:sz w:val="28"/>
          <w:szCs w:val="28"/>
        </w:rPr>
        <w:t> and on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75" w:history="1">
        <w:r w:rsidR="00655535" w:rsidRPr="00100255">
          <w:rPr>
            <w:rFonts w:ascii="Times New Roman" w:hAnsi="Times New Roman"/>
            <w:b/>
            <w:color w:val="000000" w:themeColor="text1"/>
            <w:sz w:val="28"/>
            <w:szCs w:val="28"/>
          </w:rPr>
          <w:t>Shofar</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A ram’s horn blown daily during the Jewish month of Elul (not including the last day), on the Jewish New Year (Rosh HaShanah), and at the end of the Day of Atonement (Yom Kippur).</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Shevarim:</w:t>
      </w:r>
      <w:r w:rsidRPr="009A46E1">
        <w:rPr>
          <w:rFonts w:ascii="Times New Roman" w:hAnsi="Times New Roman"/>
          <w:color w:val="000000" w:themeColor="text1"/>
          <w:sz w:val="28"/>
          <w:szCs w:val="28"/>
        </w:rPr>
        <w:t xml:space="preserve"> the three </w:t>
      </w:r>
      <w:r w:rsidRPr="009A46E1">
        <w:rPr>
          <w:rFonts w:ascii="Times New Roman" w:hAnsi="Times New Roman"/>
          <w:i/>
          <w:iCs/>
          <w:color w:val="000000" w:themeColor="text1"/>
          <w:sz w:val="28"/>
          <w:szCs w:val="28"/>
        </w:rPr>
        <w:t>shofar</w:t>
      </w:r>
      <w:r w:rsidRPr="009A46E1">
        <w:rPr>
          <w:rFonts w:ascii="Times New Roman" w:hAnsi="Times New Roman"/>
          <w:color w:val="000000" w:themeColor="text1"/>
          <w:sz w:val="28"/>
          <w:szCs w:val="28"/>
        </w:rPr>
        <w:t> ram’s horn blasts of intermediate length.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Shofrot:</w:t>
      </w:r>
      <w:r w:rsidRPr="009A46E1">
        <w:rPr>
          <w:rFonts w:ascii="Times New Roman" w:hAnsi="Times New Roman"/>
          <w:color w:val="000000" w:themeColor="text1"/>
          <w:sz w:val="28"/>
          <w:szCs w:val="28"/>
        </w:rPr>
        <w:t xml:space="preserve"> (a) plural for the </w:t>
      </w:r>
      <w:r w:rsidRPr="009A46E1">
        <w:rPr>
          <w:rFonts w:ascii="Times New Roman" w:hAnsi="Times New Roman"/>
          <w:i/>
          <w:iCs/>
          <w:color w:val="000000" w:themeColor="text1"/>
          <w:sz w:val="28"/>
          <w:szCs w:val="28"/>
        </w:rPr>
        <w:t>shofar</w:t>
      </w:r>
      <w:r w:rsidRPr="009A46E1">
        <w:rPr>
          <w:rFonts w:ascii="Times New Roman" w:hAnsi="Times New Roman"/>
          <w:color w:val="000000" w:themeColor="text1"/>
          <w:sz w:val="28"/>
          <w:szCs w:val="28"/>
        </w:rPr>
        <w:t> (ram's horn); (b) one of the blessings in the</w:t>
      </w:r>
      <w:r>
        <w:rPr>
          <w:rFonts w:ascii="Times New Roman" w:hAnsi="Times New Roman"/>
          <w:color w:val="000000" w:themeColor="text1"/>
          <w:sz w:val="28"/>
          <w:szCs w:val="28"/>
        </w:rPr>
        <w:t xml:space="preserve"> </w:t>
      </w:r>
      <w:r w:rsidRPr="009A46E1">
        <w:rPr>
          <w:rFonts w:ascii="Times New Roman" w:hAnsi="Times New Roman"/>
          <w:i/>
          <w:iCs/>
          <w:color w:val="000000" w:themeColor="text1"/>
          <w:sz w:val="28"/>
          <w:szCs w:val="28"/>
        </w:rPr>
        <w:t>musaf</w:t>
      </w:r>
      <w:r w:rsidRPr="009A46E1">
        <w:rPr>
          <w:rFonts w:ascii="Times New Roman" w:hAnsi="Times New Roman"/>
          <w:color w:val="000000" w:themeColor="text1"/>
          <w:sz w:val="28"/>
          <w:szCs w:val="28"/>
        </w:rPr>
        <w:t> prayer service of the Jewish New Year (Rosh HaShanah), consisting of verses reflecting the importance of sounding the shofar.</w:t>
      </w:r>
    </w:p>
    <w:p w:rsidR="00655535" w:rsidRPr="009A46E1" w:rsidRDefault="0030281D" w:rsidP="00655535">
      <w:pPr>
        <w:pStyle w:val="NoSpacing"/>
        <w:jc w:val="both"/>
        <w:rPr>
          <w:rFonts w:ascii="Times New Roman" w:hAnsi="Times New Roman"/>
          <w:color w:val="000000" w:themeColor="text1"/>
          <w:sz w:val="28"/>
          <w:szCs w:val="28"/>
        </w:rPr>
      </w:pPr>
      <w:hyperlink r:id="rId76" w:history="1">
        <w:r w:rsidR="00655535" w:rsidRPr="00100255">
          <w:rPr>
            <w:rFonts w:ascii="Times New Roman" w:hAnsi="Times New Roman"/>
            <w:b/>
            <w:color w:val="000000" w:themeColor="text1"/>
            <w:sz w:val="28"/>
            <w:szCs w:val="28"/>
          </w:rPr>
          <w:t>Tapuach bidvash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a piece of apple dipped into honey traditionally served on the night of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Tachanun:</w:t>
      </w:r>
      <w:r w:rsidRPr="009A46E1">
        <w:rPr>
          <w:rFonts w:ascii="Times New Roman" w:hAnsi="Times New Roman"/>
          <w:color w:val="000000" w:themeColor="text1"/>
          <w:sz w:val="28"/>
          <w:szCs w:val="28"/>
        </w:rPr>
        <w:t xml:space="preserve"> (lit. “supplication”); the penitential prayers recited on all non-festive days.</w:t>
      </w:r>
    </w:p>
    <w:p w:rsidR="00655535" w:rsidRPr="009A46E1" w:rsidRDefault="0030281D" w:rsidP="00655535">
      <w:pPr>
        <w:pStyle w:val="NoSpacing"/>
        <w:jc w:val="both"/>
        <w:rPr>
          <w:rFonts w:ascii="Times New Roman" w:hAnsi="Times New Roman"/>
          <w:color w:val="000000" w:themeColor="text1"/>
          <w:sz w:val="28"/>
          <w:szCs w:val="28"/>
        </w:rPr>
      </w:pPr>
      <w:hyperlink r:id="rId77" w:history="1">
        <w:r w:rsidR="00655535" w:rsidRPr="00100255">
          <w:rPr>
            <w:rFonts w:ascii="Times New Roman" w:hAnsi="Times New Roman"/>
            <w:b/>
            <w:color w:val="000000" w:themeColor="text1"/>
            <w:sz w:val="28"/>
            <w:szCs w:val="28"/>
          </w:rPr>
          <w:t>Tashlich</w:t>
        </w:r>
      </w:hyperlink>
      <w:r w:rsidR="00655535" w:rsidRPr="00100255">
        <w:rPr>
          <w:rFonts w:ascii="Times New Roman" w:hAnsi="Times New Roman"/>
          <w:b/>
          <w:color w:val="000000" w:themeColor="text1"/>
          <w:sz w:val="28"/>
          <w:szCs w:val="28"/>
        </w:rPr>
        <w:t xml:space="preserve">: </w:t>
      </w:r>
      <w:r w:rsidR="00655535" w:rsidRPr="009A46E1">
        <w:rPr>
          <w:rFonts w:ascii="Times New Roman" w:hAnsi="Times New Roman"/>
          <w:color w:val="000000" w:themeColor="text1"/>
          <w:sz w:val="28"/>
          <w:szCs w:val="28"/>
        </w:rPr>
        <w:t>(lit. “You shall cast”); the riverside ritual of casting one’s sins into the waters on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Tekiah:</w:t>
      </w:r>
      <w:r w:rsidRPr="009A46E1">
        <w:rPr>
          <w:rFonts w:ascii="Times New Roman" w:hAnsi="Times New Roman"/>
          <w:color w:val="000000" w:themeColor="text1"/>
          <w:sz w:val="28"/>
          <w:szCs w:val="28"/>
        </w:rPr>
        <w:t xml:space="preserve"> the protracted Shofar blast.</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Tekiah Shevarim Teruah Tekiah:</w:t>
      </w:r>
      <w:r w:rsidRPr="009A46E1">
        <w:rPr>
          <w:rFonts w:ascii="Times New Roman" w:hAnsi="Times New Roman"/>
          <w:color w:val="000000" w:themeColor="text1"/>
          <w:sz w:val="28"/>
          <w:szCs w:val="28"/>
        </w:rPr>
        <w:t xml:space="preserve"> the traditional order of the sounds of the shofar: a long steady blast, a series of medium-length wailing blasts, a series of very short sounds in rapid succession, followed by another long steady blast.</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Temarim:</w:t>
      </w:r>
      <w:r w:rsidRPr="009A46E1">
        <w:rPr>
          <w:rFonts w:ascii="Times New Roman" w:hAnsi="Times New Roman"/>
          <w:color w:val="000000" w:themeColor="text1"/>
          <w:sz w:val="28"/>
          <w:szCs w:val="28"/>
        </w:rPr>
        <w:t xml:space="preserve"> dates that some traditionally serve on the night of the Jewish New Year (Rosh Hashanah).</w:t>
      </w:r>
    </w:p>
    <w:p w:rsidR="00655535" w:rsidRPr="009A46E1" w:rsidRDefault="00655535" w:rsidP="00655535">
      <w:pPr>
        <w:pStyle w:val="NoSpacing"/>
        <w:jc w:val="both"/>
        <w:rPr>
          <w:rFonts w:ascii="Times New Roman" w:hAnsi="Times New Roman"/>
          <w:color w:val="000000" w:themeColor="text1"/>
          <w:sz w:val="28"/>
          <w:szCs w:val="28"/>
        </w:rPr>
      </w:pPr>
      <w:r w:rsidRPr="00100255">
        <w:rPr>
          <w:rFonts w:ascii="Times New Roman" w:hAnsi="Times New Roman"/>
          <w:b/>
          <w:color w:val="000000" w:themeColor="text1"/>
          <w:sz w:val="28"/>
          <w:szCs w:val="28"/>
        </w:rPr>
        <w:t>Teruah:</w:t>
      </w:r>
      <w:r w:rsidRPr="009A46E1">
        <w:rPr>
          <w:rFonts w:ascii="Times New Roman" w:hAnsi="Times New Roman"/>
          <w:color w:val="000000" w:themeColor="text1"/>
          <w:sz w:val="28"/>
          <w:szCs w:val="28"/>
        </w:rPr>
        <w:t xml:space="preserve"> the staccato Shofar blast.</w:t>
      </w:r>
    </w:p>
    <w:p w:rsidR="00655535" w:rsidRPr="009A46E1" w:rsidRDefault="0030281D" w:rsidP="00655535">
      <w:pPr>
        <w:pStyle w:val="NoSpacing"/>
        <w:jc w:val="both"/>
        <w:rPr>
          <w:rFonts w:ascii="Times New Roman" w:hAnsi="Times New Roman"/>
          <w:color w:val="000000" w:themeColor="text1"/>
          <w:sz w:val="28"/>
          <w:szCs w:val="28"/>
        </w:rPr>
      </w:pPr>
      <w:hyperlink r:id="rId78" w:history="1">
        <w:r w:rsidR="00655535" w:rsidRPr="00100255">
          <w:rPr>
            <w:rFonts w:ascii="Times New Roman" w:hAnsi="Times New Roman"/>
            <w:b/>
            <w:color w:val="000000" w:themeColor="text1"/>
            <w:sz w:val="28"/>
            <w:szCs w:val="28"/>
          </w:rPr>
          <w:t>Teshuvah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“return”); repentance, the return to the correct path of observance of G</w:t>
      </w:r>
      <w:r w:rsidR="00655535" w:rsidRPr="009A46E1">
        <w:rPr>
          <w:rFonts w:ascii="Times New Roman" w:hAnsi="Times New Roman"/>
          <w:color w:val="000000" w:themeColor="text1"/>
          <w:sz w:val="28"/>
          <w:szCs w:val="28"/>
        </w:rPr>
        <w:noBreakHyphen/>
        <w:t>d’s commandments.</w:t>
      </w:r>
    </w:p>
    <w:p w:rsidR="00655535" w:rsidRPr="009A46E1" w:rsidRDefault="0030281D" w:rsidP="00655535">
      <w:pPr>
        <w:pStyle w:val="NoSpacing"/>
        <w:jc w:val="both"/>
        <w:rPr>
          <w:rFonts w:ascii="Times New Roman" w:hAnsi="Times New Roman"/>
          <w:color w:val="000000" w:themeColor="text1"/>
          <w:sz w:val="28"/>
          <w:szCs w:val="28"/>
        </w:rPr>
      </w:pPr>
      <w:hyperlink r:id="rId79" w:history="1">
        <w:r w:rsidR="00655535" w:rsidRPr="00100255">
          <w:rPr>
            <w:rFonts w:ascii="Times New Roman" w:hAnsi="Times New Roman"/>
            <w:b/>
            <w:color w:val="000000" w:themeColor="text1"/>
            <w:sz w:val="28"/>
            <w:szCs w:val="28"/>
          </w:rPr>
          <w:t>Tzedakah</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“justice, righteousness”); charity, traditionally given in abundance prior to the Jewish New Year (Rosh Hashanah).</w:t>
      </w:r>
    </w:p>
    <w:p w:rsidR="00655535" w:rsidRPr="009A46E1" w:rsidRDefault="0030281D" w:rsidP="00655535">
      <w:pPr>
        <w:pStyle w:val="NoSpacing"/>
        <w:jc w:val="both"/>
        <w:rPr>
          <w:rFonts w:ascii="Times New Roman" w:hAnsi="Times New Roman"/>
          <w:color w:val="000000" w:themeColor="text1"/>
          <w:sz w:val="28"/>
          <w:szCs w:val="28"/>
        </w:rPr>
      </w:pPr>
      <w:hyperlink r:id="rId80" w:history="1">
        <w:r w:rsidR="00655535" w:rsidRPr="00100255">
          <w:rPr>
            <w:rFonts w:ascii="Times New Roman" w:hAnsi="Times New Roman"/>
            <w:b/>
            <w:color w:val="000000" w:themeColor="text1"/>
            <w:sz w:val="28"/>
            <w:szCs w:val="28"/>
          </w:rPr>
          <w:t>Tzimmes</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a sweet carrot stew traditionally served during the Jewish New Year (Rosh Hashanah) meals.</w:t>
      </w:r>
    </w:p>
    <w:p w:rsidR="00655535" w:rsidRDefault="0030281D" w:rsidP="00655535">
      <w:pPr>
        <w:pStyle w:val="NoSpacing"/>
        <w:jc w:val="both"/>
        <w:rPr>
          <w:rFonts w:ascii="Times New Roman" w:hAnsi="Times New Roman"/>
          <w:color w:val="000000" w:themeColor="text1"/>
          <w:sz w:val="28"/>
          <w:szCs w:val="28"/>
        </w:rPr>
      </w:pPr>
      <w:hyperlink r:id="rId81" w:history="1">
        <w:r w:rsidR="00655535" w:rsidRPr="00100255">
          <w:rPr>
            <w:rFonts w:ascii="Times New Roman" w:hAnsi="Times New Roman"/>
            <w:b/>
            <w:color w:val="000000" w:themeColor="text1"/>
            <w:sz w:val="28"/>
            <w:szCs w:val="28"/>
          </w:rPr>
          <w:t>Unetaneh Tokef</w:t>
        </w:r>
      </w:hyperlink>
      <w:r w:rsidR="00655535" w:rsidRPr="00100255">
        <w:rPr>
          <w:rFonts w:ascii="Times New Roman" w:hAnsi="Times New Roman"/>
          <w:b/>
          <w:color w:val="000000" w:themeColor="text1"/>
          <w:sz w:val="28"/>
          <w:szCs w:val="28"/>
        </w:rPr>
        <w:t>:</w:t>
      </w:r>
      <w:r w:rsidR="00655535" w:rsidRPr="009A46E1">
        <w:rPr>
          <w:rFonts w:ascii="Times New Roman" w:hAnsi="Times New Roman"/>
          <w:color w:val="000000" w:themeColor="text1"/>
          <w:sz w:val="28"/>
          <w:szCs w:val="28"/>
        </w:rPr>
        <w:t xml:space="preserve"> (lit: “let us relate the power”); one of the powerful prayers recited during the High Holidays.</w:t>
      </w:r>
    </w:p>
    <w:p w:rsidR="00655535" w:rsidRDefault="00655535" w:rsidP="00655535">
      <w:pPr>
        <w:pStyle w:val="NoSpacing"/>
        <w:jc w:val="both"/>
        <w:rPr>
          <w:rFonts w:ascii="Times New Roman" w:hAnsi="Times New Roman"/>
          <w:color w:val="000000" w:themeColor="text1"/>
          <w:sz w:val="28"/>
          <w:szCs w:val="28"/>
        </w:rPr>
      </w:pPr>
    </w:p>
    <w:p w:rsidR="00655535" w:rsidRPr="00100255" w:rsidRDefault="00655535" w:rsidP="00655535">
      <w:pPr>
        <w:pStyle w:val="NoSpacing"/>
        <w:jc w:val="both"/>
        <w:rPr>
          <w:rFonts w:ascii="Times New Roman" w:hAnsi="Times New Roman"/>
          <w:i/>
          <w:color w:val="000000" w:themeColor="text1"/>
          <w:sz w:val="28"/>
          <w:szCs w:val="28"/>
        </w:rPr>
      </w:pPr>
      <w:r w:rsidRPr="00100255">
        <w:rPr>
          <w:rFonts w:ascii="Times New Roman" w:hAnsi="Times New Roman"/>
          <w:i/>
          <w:color w:val="000000" w:themeColor="text1"/>
          <w:sz w:val="28"/>
          <w:szCs w:val="28"/>
        </w:rPr>
        <w:t>Reprinted from the Erev Rosh Hashanah 5777 email of Chabad.Org Magazine.</w:t>
      </w:r>
    </w:p>
    <w:p w:rsidR="00655535" w:rsidRPr="009A46E1" w:rsidRDefault="00655535" w:rsidP="00655535">
      <w:pPr>
        <w:pStyle w:val="NoSpacing"/>
        <w:jc w:val="both"/>
        <w:rPr>
          <w:rFonts w:ascii="Times New Roman" w:hAnsi="Times New Roman"/>
          <w:color w:val="000000" w:themeColor="text1"/>
          <w:sz w:val="28"/>
          <w:szCs w:val="28"/>
        </w:rPr>
      </w:pPr>
    </w:p>
    <w:p w:rsidR="00655535" w:rsidRPr="00FA6D99" w:rsidRDefault="00655535" w:rsidP="00655535">
      <w:pPr>
        <w:pStyle w:val="NoSpacing"/>
        <w:jc w:val="both"/>
        <w:rPr>
          <w:rFonts w:ascii="Times New Roman" w:hAnsi="Times New Roman"/>
          <w:color w:val="000000" w:themeColor="text1"/>
          <w:sz w:val="28"/>
          <w:szCs w:val="28"/>
        </w:rPr>
      </w:pPr>
    </w:p>
    <w:p w:rsidR="00655535" w:rsidRPr="00FA6D99" w:rsidRDefault="00655535" w:rsidP="00655535">
      <w:pPr>
        <w:pStyle w:val="NoSpacing"/>
        <w:jc w:val="both"/>
        <w:rPr>
          <w:rFonts w:ascii="Times New Roman" w:hAnsi="Times New Roman"/>
          <w:b/>
          <w:color w:val="000000" w:themeColor="text1"/>
          <w:sz w:val="28"/>
          <w:szCs w:val="28"/>
        </w:rPr>
      </w:pPr>
    </w:p>
    <w:p w:rsidR="00655535" w:rsidRPr="00CD314A" w:rsidRDefault="00655535" w:rsidP="00655535">
      <w:pPr>
        <w:pStyle w:val="NoSpacing"/>
        <w:jc w:val="center"/>
        <w:rPr>
          <w:rFonts w:ascii="Times New Roman" w:hAnsi="Times New Roman"/>
          <w:b/>
          <w:sz w:val="72"/>
          <w:szCs w:val="72"/>
        </w:rPr>
      </w:pPr>
      <w:r>
        <w:rPr>
          <w:rFonts w:ascii="Times New Roman" w:hAnsi="Times New Roman"/>
          <w:b/>
          <w:sz w:val="72"/>
          <w:szCs w:val="72"/>
        </w:rPr>
        <w:lastRenderedPageBreak/>
        <w:t>How Do You Wish Someone H</w:t>
      </w:r>
      <w:r w:rsidRPr="00CD314A">
        <w:rPr>
          <w:rFonts w:ascii="Times New Roman" w:hAnsi="Times New Roman"/>
          <w:b/>
          <w:sz w:val="72"/>
          <w:szCs w:val="72"/>
        </w:rPr>
        <w:t>appy Rosh Hashanah?</w:t>
      </w:r>
    </w:p>
    <w:p w:rsidR="00655535" w:rsidRPr="00CD314A" w:rsidRDefault="00655535" w:rsidP="00655535">
      <w:pPr>
        <w:pStyle w:val="NoSpacing"/>
        <w:jc w:val="center"/>
        <w:rPr>
          <w:rFonts w:ascii="Times New Roman" w:hAnsi="Times New Roman"/>
          <w:b/>
          <w:sz w:val="36"/>
          <w:szCs w:val="36"/>
        </w:rPr>
      </w:pPr>
      <w:r w:rsidRPr="00CD314A">
        <w:rPr>
          <w:rFonts w:ascii="Times New Roman" w:hAnsi="Times New Roman"/>
          <w:b/>
          <w:sz w:val="36"/>
          <w:szCs w:val="36"/>
        </w:rPr>
        <w:t>By Katie Whitfield</w:t>
      </w:r>
    </w:p>
    <w:p w:rsidR="00655535" w:rsidRDefault="00655535" w:rsidP="00655535">
      <w:pPr>
        <w:pStyle w:val="NoSpacing"/>
        <w:rPr>
          <w:rFonts w:ascii="Times New Roman" w:hAnsi="Times New Roman"/>
          <w:sz w:val="28"/>
          <w:szCs w:val="28"/>
        </w:rPr>
      </w:pPr>
    </w:p>
    <w:p w:rsidR="00655535" w:rsidRDefault="00655535" w:rsidP="00655535">
      <w:pPr>
        <w:pStyle w:val="NoSpacing"/>
        <w:jc w:val="center"/>
        <w:rPr>
          <w:rFonts w:ascii="Times New Roman" w:hAnsi="Times New Roman"/>
          <w:sz w:val="28"/>
          <w:szCs w:val="28"/>
        </w:rPr>
      </w:pPr>
      <w:r w:rsidRPr="00CD314A">
        <w:rPr>
          <w:rFonts w:ascii="Times New Roman" w:hAnsi="Times New Roman"/>
          <w:noProof/>
          <w:color w:val="BB1A00"/>
          <w:sz w:val="72"/>
          <w:szCs w:val="72"/>
          <w:bdr w:val="none" w:sz="0" w:space="0" w:color="auto" w:frame="1"/>
        </w:rPr>
        <w:drawing>
          <wp:inline distT="0" distB="0" distL="0" distR="0" wp14:anchorId="6D680A20" wp14:editId="4B595FBE">
            <wp:extent cx="4888358" cy="3246746"/>
            <wp:effectExtent l="0" t="0" r="7620" b="0"/>
            <wp:docPr id="74" name="Picture 74" descr="https://cdn.images.express.co.uk/img/dynamic/130/285x190/1013224_1.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express.co.uk/img/dynamic/130/285x190/1013224_1.jp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87524" cy="3246192"/>
                    </a:xfrm>
                    <a:prstGeom prst="rect">
                      <a:avLst/>
                    </a:prstGeom>
                    <a:noFill/>
                    <a:ln>
                      <a:noFill/>
                    </a:ln>
                  </pic:spPr>
                </pic:pic>
              </a:graphicData>
            </a:graphic>
          </wp:inline>
        </w:drawing>
      </w:r>
    </w:p>
    <w:p w:rsidR="00655535" w:rsidRPr="00CD314A" w:rsidRDefault="00655535" w:rsidP="00655535">
      <w:pPr>
        <w:pStyle w:val="NoSpacing"/>
        <w:rPr>
          <w:rFonts w:ascii="Times New Roman" w:hAnsi="Times New Roman"/>
          <w:b/>
          <w:sz w:val="28"/>
          <w:szCs w:val="28"/>
        </w:rPr>
      </w:pPr>
      <w:r w:rsidRPr="00CD314A">
        <w:rPr>
          <w:rFonts w:ascii="Times New Roman" w:hAnsi="Times New Roman"/>
          <w:b/>
          <w:sz w:val="28"/>
          <w:szCs w:val="28"/>
        </w:rPr>
        <w:t>On Rosh Hashanah there is a custom to dip apples into honey and to blow the shofar</w:t>
      </w:r>
    </w:p>
    <w:p w:rsidR="00655535" w:rsidRPr="00EE129C" w:rsidRDefault="00655535" w:rsidP="00655535">
      <w:pPr>
        <w:pStyle w:val="NoSpacing"/>
        <w:rPr>
          <w:rFonts w:ascii="Times New Roman" w:hAnsi="Times New Roman"/>
          <w:sz w:val="28"/>
          <w:szCs w:val="28"/>
        </w:rPr>
      </w:pPr>
    </w:p>
    <w:p w:rsidR="00655535" w:rsidRPr="00EE129C" w:rsidRDefault="00655535" w:rsidP="00655535">
      <w:pPr>
        <w:pStyle w:val="NoSpacing"/>
        <w:jc w:val="both"/>
        <w:rPr>
          <w:rFonts w:ascii="Times New Roman" w:hAnsi="Times New Roman"/>
          <w:color w:val="333333"/>
          <w:sz w:val="28"/>
          <w:szCs w:val="28"/>
        </w:rPr>
      </w:pPr>
      <w:r w:rsidRPr="00EE129C">
        <w:rPr>
          <w:rFonts w:ascii="Times New Roman" w:hAnsi="Times New Roman"/>
          <w:color w:val="333333"/>
          <w:sz w:val="28"/>
          <w:szCs w:val="28"/>
        </w:rPr>
        <w:t>Rosh Hashanah is one of the most important dates in the Jewish calendar.</w:t>
      </w:r>
    </w:p>
    <w:p w:rsidR="00655535" w:rsidRPr="00EE129C" w:rsidRDefault="00655535" w:rsidP="00655535">
      <w:pPr>
        <w:pStyle w:val="NoSpacing"/>
        <w:jc w:val="both"/>
        <w:rPr>
          <w:rFonts w:ascii="Times New Roman" w:hAnsi="Times New Roman"/>
          <w:color w:val="333333"/>
          <w:sz w:val="28"/>
          <w:szCs w:val="28"/>
        </w:rPr>
      </w:pPr>
      <w:r w:rsidRPr="00EE129C">
        <w:rPr>
          <w:rFonts w:ascii="Times New Roman" w:hAnsi="Times New Roman"/>
          <w:color w:val="333333"/>
          <w:sz w:val="28"/>
          <w:szCs w:val="28"/>
        </w:rPr>
        <w:t>The date marks the first of the High Holidays, a ten-day period which ends with Yom Kippur, the holiest day of the Jewish year.</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On Rosh Hashanah, Jews all around the globe celebrate the creation of the world and have an opportunity to ask for forgiveness and start afresh.</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Rosh Hashanah is two days long and usually occurs during the months of September, this year beginning on the evening of Sunday, September 9, and ending on the evening of Tuesday, September 11.</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Rosh Hashanah is the birthday of the unive</w:t>
      </w:r>
      <w:r>
        <w:rPr>
          <w:rFonts w:ascii="Times New Roman" w:hAnsi="Times New Roman"/>
          <w:color w:val="333333"/>
          <w:sz w:val="28"/>
          <w:szCs w:val="28"/>
        </w:rPr>
        <w:t>rse in Jewish belief, the day G-</w:t>
      </w:r>
      <w:r w:rsidRPr="00EE129C">
        <w:rPr>
          <w:rFonts w:ascii="Times New Roman" w:hAnsi="Times New Roman"/>
          <w:color w:val="333333"/>
          <w:sz w:val="28"/>
          <w:szCs w:val="28"/>
        </w:rPr>
        <w:t>d created Adam and Eve.</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The celebration begins at sundown on the eve of Tishrei 1 - the Hebrew month corresponding with September/October.</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Directly translated, Rosh Hashanah means ‘head of the year’.</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lastRenderedPageBreak/>
        <w:tab/>
      </w:r>
      <w:r w:rsidRPr="00EE129C">
        <w:rPr>
          <w:rFonts w:ascii="Times New Roman" w:hAnsi="Times New Roman"/>
          <w:color w:val="333333"/>
          <w:sz w:val="28"/>
          <w:szCs w:val="28"/>
        </w:rPr>
        <w:t>How do you wish someone happy Rosh Hashanah?</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There are a few ways to wish your Jewish friends a happy new year.</w:t>
      </w:r>
    </w:p>
    <w:p w:rsidR="00655535"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Saying ‘Shana Tova’, which means ‘For a good year’ in Hebrew, is the most common greeting.</w:t>
      </w:r>
    </w:p>
    <w:p w:rsidR="00655535" w:rsidRPr="00EE129C" w:rsidRDefault="00655535" w:rsidP="00655535">
      <w:pPr>
        <w:pStyle w:val="NoSpacing"/>
        <w:jc w:val="both"/>
        <w:rPr>
          <w:rFonts w:ascii="Times New Roman" w:hAnsi="Times New Roman"/>
          <w:color w:val="333333"/>
          <w:sz w:val="28"/>
          <w:szCs w:val="28"/>
        </w:rPr>
      </w:pPr>
    </w:p>
    <w:p w:rsidR="00655535" w:rsidRPr="00EE129C" w:rsidRDefault="00655535" w:rsidP="00655535">
      <w:pPr>
        <w:pStyle w:val="NoSpacing"/>
        <w:jc w:val="center"/>
        <w:rPr>
          <w:rFonts w:ascii="Times New Roman" w:hAnsi="Times New Roman"/>
          <w:color w:val="333333"/>
          <w:sz w:val="28"/>
          <w:szCs w:val="28"/>
        </w:rPr>
      </w:pPr>
      <w:r w:rsidRPr="00EE129C">
        <w:rPr>
          <w:rFonts w:ascii="Times New Roman" w:hAnsi="Times New Roman"/>
          <w:noProof/>
          <w:color w:val="333333"/>
          <w:sz w:val="28"/>
          <w:szCs w:val="28"/>
        </w:rPr>
        <w:drawing>
          <wp:inline distT="0" distB="0" distL="0" distR="0" wp14:anchorId="3EBAC813" wp14:editId="1E9A68C1">
            <wp:extent cx="5628640" cy="3332480"/>
            <wp:effectExtent l="0" t="0" r="0" b="1270"/>
            <wp:docPr id="78" name="Picture 78" descr="Rosh Hashanah 2018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sh Hashanah 2018 greeting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8640" cy="3332480"/>
                    </a:xfrm>
                    <a:prstGeom prst="rect">
                      <a:avLst/>
                    </a:prstGeom>
                    <a:noFill/>
                    <a:ln>
                      <a:noFill/>
                    </a:ln>
                  </pic:spPr>
                </pic:pic>
              </a:graphicData>
            </a:graphic>
          </wp:inline>
        </w:drawing>
      </w:r>
    </w:p>
    <w:p w:rsidR="00655535" w:rsidRPr="00CD314A" w:rsidRDefault="00655535" w:rsidP="00655535">
      <w:pPr>
        <w:pStyle w:val="NoSpacing"/>
        <w:jc w:val="both"/>
        <w:rPr>
          <w:rFonts w:ascii="Times New Roman" w:hAnsi="Times New Roman"/>
          <w:b/>
          <w:color w:val="333333"/>
          <w:sz w:val="28"/>
          <w:szCs w:val="28"/>
        </w:rPr>
      </w:pPr>
      <w:r w:rsidRPr="00CD314A">
        <w:rPr>
          <w:rFonts w:ascii="Times New Roman" w:hAnsi="Times New Roman"/>
          <w:b/>
          <w:color w:val="333333"/>
          <w:sz w:val="28"/>
          <w:szCs w:val="28"/>
        </w:rPr>
        <w:t>A shofar atop a Machzor, a special prayer book for Rosh Hashanah</w:t>
      </w:r>
    </w:p>
    <w:p w:rsidR="00655535" w:rsidRPr="00EE129C" w:rsidRDefault="00655535" w:rsidP="00655535">
      <w:pPr>
        <w:pStyle w:val="NoSpacing"/>
        <w:jc w:val="both"/>
        <w:rPr>
          <w:rFonts w:ascii="Times New Roman" w:hAnsi="Times New Roman"/>
          <w:color w:val="333333"/>
          <w:sz w:val="28"/>
          <w:szCs w:val="28"/>
        </w:rPr>
      </w:pP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If you want to express the same sentiment but more elaborately, you can say ‘Shanah Tovah Umetukah’, which means ‘A good and sweet year’.</w:t>
      </w:r>
    </w:p>
    <w:p w:rsidR="00655535"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And a Rosh Hashanah greeting used by the devout is ‘L’Shanah Tovah Tikatevu V'taihatem’, which means ‘May you be inscribed and sealed for a good year’.</w:t>
      </w:r>
    </w:p>
    <w:p w:rsidR="00655535" w:rsidRPr="00EE129C" w:rsidRDefault="00655535" w:rsidP="00655535">
      <w:pPr>
        <w:pStyle w:val="NoSpacing"/>
        <w:jc w:val="both"/>
        <w:rPr>
          <w:rFonts w:ascii="Times New Roman" w:hAnsi="Times New Roman"/>
          <w:color w:val="333333"/>
          <w:sz w:val="28"/>
          <w:szCs w:val="28"/>
        </w:rPr>
      </w:pPr>
    </w:p>
    <w:p w:rsidR="00655535" w:rsidRPr="00CD314A" w:rsidRDefault="00655535" w:rsidP="00655535">
      <w:pPr>
        <w:pStyle w:val="NoSpacing"/>
        <w:jc w:val="center"/>
        <w:rPr>
          <w:rFonts w:ascii="Times New Roman" w:hAnsi="Times New Roman"/>
          <w:b/>
          <w:color w:val="333333"/>
          <w:sz w:val="28"/>
          <w:szCs w:val="28"/>
        </w:rPr>
      </w:pPr>
      <w:r w:rsidRPr="00CD314A">
        <w:rPr>
          <w:rFonts w:ascii="Times New Roman" w:hAnsi="Times New Roman"/>
          <w:b/>
          <w:color w:val="333333"/>
          <w:sz w:val="28"/>
          <w:szCs w:val="28"/>
        </w:rPr>
        <w:t>How is Rosh Hashanah celebrated?</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During Ros</w:t>
      </w:r>
      <w:r>
        <w:rPr>
          <w:rFonts w:ascii="Times New Roman" w:hAnsi="Times New Roman"/>
          <w:color w:val="333333"/>
          <w:sz w:val="28"/>
          <w:szCs w:val="28"/>
        </w:rPr>
        <w:t>h Hashanah, Jewish people ask G-</w:t>
      </w:r>
      <w:r w:rsidRPr="00EE129C">
        <w:rPr>
          <w:rFonts w:ascii="Times New Roman" w:hAnsi="Times New Roman"/>
          <w:color w:val="333333"/>
          <w:sz w:val="28"/>
          <w:szCs w:val="28"/>
        </w:rPr>
        <w:t>d for forgiveness for anything they may have done wrong the previous year.</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The holiday is an opportunity to remind oneself not to repeat the mistakes again in the year ahead.</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Rosh Hashanah is also seen as an annual observation of improvement and fresh starts.</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Jews from all over the world celebrate Rosh Hashanah, and traditions can vary depending on the region.</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lastRenderedPageBreak/>
        <w:tab/>
      </w:r>
      <w:r w:rsidRPr="00EE129C">
        <w:rPr>
          <w:rFonts w:ascii="Times New Roman" w:hAnsi="Times New Roman"/>
          <w:color w:val="333333"/>
          <w:sz w:val="28"/>
          <w:szCs w:val="28"/>
        </w:rPr>
        <w:t>Candle lighting in the evenings, festive meals and prayer services on both mornings are fundamental parts of the holiday.</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A special prayer service is held at a synagogue, and the shofar - a horn from a ram - is blown.</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Charitable giving, known as Tzedakah, is also an important part of the holiday.</w:t>
      </w:r>
    </w:p>
    <w:p w:rsidR="00655535"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Jews are expected to desist from creative work during Rosh Hashanah.</w:t>
      </w:r>
    </w:p>
    <w:p w:rsidR="00655535" w:rsidRPr="00EE129C" w:rsidRDefault="00655535" w:rsidP="00655535">
      <w:pPr>
        <w:pStyle w:val="NoSpacing"/>
        <w:jc w:val="both"/>
        <w:rPr>
          <w:rFonts w:ascii="Times New Roman" w:hAnsi="Times New Roman"/>
          <w:color w:val="333333"/>
          <w:sz w:val="28"/>
          <w:szCs w:val="28"/>
        </w:rPr>
      </w:pPr>
    </w:p>
    <w:p w:rsidR="00655535" w:rsidRPr="00EE129C" w:rsidRDefault="00655535" w:rsidP="00655535">
      <w:pPr>
        <w:pStyle w:val="NoSpacing"/>
        <w:jc w:val="both"/>
        <w:rPr>
          <w:rFonts w:ascii="Times New Roman" w:hAnsi="Times New Roman"/>
          <w:color w:val="333333"/>
          <w:sz w:val="28"/>
          <w:szCs w:val="28"/>
        </w:rPr>
      </w:pPr>
      <w:r w:rsidRPr="00EE129C">
        <w:rPr>
          <w:rFonts w:ascii="Times New Roman" w:hAnsi="Times New Roman"/>
          <w:noProof/>
          <w:color w:val="333333"/>
          <w:sz w:val="28"/>
          <w:szCs w:val="28"/>
        </w:rPr>
        <w:drawing>
          <wp:inline distT="0" distB="0" distL="0" distR="0" wp14:anchorId="24B18483" wp14:editId="49356B9B">
            <wp:extent cx="6430962" cy="3807501"/>
            <wp:effectExtent l="0" t="0" r="8255" b="2540"/>
            <wp:docPr id="79" name="Picture 79" descr="Rosh Hashanah 2018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sh Hashanah 2018 greeting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39975" cy="3812837"/>
                    </a:xfrm>
                    <a:prstGeom prst="rect">
                      <a:avLst/>
                    </a:prstGeom>
                    <a:noFill/>
                    <a:ln>
                      <a:noFill/>
                    </a:ln>
                  </pic:spPr>
                </pic:pic>
              </a:graphicData>
            </a:graphic>
          </wp:inline>
        </w:drawing>
      </w:r>
    </w:p>
    <w:p w:rsidR="00655535" w:rsidRDefault="00655535" w:rsidP="00655535">
      <w:pPr>
        <w:pStyle w:val="NoSpacing"/>
        <w:jc w:val="both"/>
        <w:rPr>
          <w:rFonts w:ascii="Times New Roman" w:hAnsi="Times New Roman"/>
          <w:color w:val="333333"/>
          <w:sz w:val="28"/>
          <w:szCs w:val="28"/>
        </w:rPr>
      </w:pPr>
      <w:bookmarkStart w:id="0" w:name="_GoBack"/>
      <w:bookmarkEnd w:id="0"/>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Food is a crucial element of Rosh Hashanah, including many special meals.</w:t>
      </w:r>
    </w:p>
    <w:p w:rsidR="00655535" w:rsidRPr="00EE129C" w:rsidRDefault="00655535" w:rsidP="00655535">
      <w:pPr>
        <w:pStyle w:val="NoSpacing"/>
        <w:jc w:val="both"/>
        <w:rPr>
          <w:rFonts w:ascii="Times New Roman" w:hAnsi="Times New Roman"/>
          <w:color w:val="333333"/>
          <w:sz w:val="28"/>
          <w:szCs w:val="28"/>
        </w:rPr>
      </w:pPr>
      <w:r w:rsidRPr="00EE129C">
        <w:rPr>
          <w:rFonts w:ascii="Times New Roman" w:hAnsi="Times New Roman"/>
          <w:color w:val="333333"/>
          <w:sz w:val="28"/>
          <w:szCs w:val="28"/>
        </w:rPr>
        <w:t>Meals begin with reciting the kiddush prayer over wine, and then a blessing over bread.</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Sweet food is eaten to symbolise hope for a sweet year ahead.</w:t>
      </w:r>
    </w:p>
    <w:p w:rsidR="00655535" w:rsidRPr="00EE129C"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Some other foods commonly enjoyed are pomegranates, apples in honey, challah bread, and fish.</w:t>
      </w:r>
    </w:p>
    <w:p w:rsidR="00655535" w:rsidRDefault="00655535" w:rsidP="00655535">
      <w:pPr>
        <w:pStyle w:val="NoSpacing"/>
        <w:jc w:val="both"/>
        <w:rPr>
          <w:rFonts w:ascii="Times New Roman" w:hAnsi="Times New Roman"/>
          <w:color w:val="333333"/>
          <w:sz w:val="28"/>
          <w:szCs w:val="28"/>
        </w:rPr>
      </w:pPr>
      <w:r>
        <w:rPr>
          <w:rFonts w:ascii="Times New Roman" w:hAnsi="Times New Roman"/>
          <w:color w:val="333333"/>
          <w:sz w:val="28"/>
          <w:szCs w:val="28"/>
        </w:rPr>
        <w:tab/>
      </w:r>
      <w:r w:rsidRPr="00EE129C">
        <w:rPr>
          <w:rFonts w:ascii="Times New Roman" w:hAnsi="Times New Roman"/>
          <w:color w:val="333333"/>
          <w:sz w:val="28"/>
          <w:szCs w:val="28"/>
        </w:rPr>
        <w:t>Nuts, vinegar, horseradish and other sharp or bitter foods are avoided to prevent a bitter year.</w:t>
      </w:r>
    </w:p>
    <w:p w:rsidR="00655535" w:rsidRDefault="00655535" w:rsidP="00655535">
      <w:pPr>
        <w:pStyle w:val="NoSpacing"/>
        <w:jc w:val="both"/>
        <w:rPr>
          <w:rFonts w:ascii="Times New Roman" w:hAnsi="Times New Roman"/>
          <w:color w:val="333333"/>
          <w:sz w:val="28"/>
          <w:szCs w:val="28"/>
        </w:rPr>
      </w:pPr>
    </w:p>
    <w:p w:rsidR="00655535" w:rsidRPr="00AB31BE" w:rsidRDefault="00655535" w:rsidP="00655535">
      <w:pPr>
        <w:pStyle w:val="NoSpacing"/>
        <w:jc w:val="both"/>
        <w:rPr>
          <w:rFonts w:ascii="Times New Roman" w:hAnsi="Times New Roman"/>
          <w:i/>
          <w:color w:val="333333"/>
          <w:sz w:val="28"/>
          <w:szCs w:val="28"/>
        </w:rPr>
      </w:pPr>
      <w:r w:rsidRPr="00AB31BE">
        <w:rPr>
          <w:rFonts w:ascii="Times New Roman" w:hAnsi="Times New Roman"/>
          <w:i/>
          <w:color w:val="333333"/>
          <w:sz w:val="28"/>
          <w:szCs w:val="28"/>
        </w:rPr>
        <w:t>Reprinted from the September 10, 2018 edition of the Daily Express (U.K.)</w:t>
      </w:r>
    </w:p>
    <w:p w:rsidR="00655535" w:rsidRPr="00EE129C" w:rsidRDefault="00655535" w:rsidP="00655535">
      <w:pPr>
        <w:pStyle w:val="NoSpacing"/>
        <w:jc w:val="both"/>
        <w:rPr>
          <w:rFonts w:ascii="Times New Roman" w:hAnsi="Times New Roman"/>
          <w:sz w:val="28"/>
          <w:szCs w:val="28"/>
        </w:rPr>
      </w:pPr>
    </w:p>
    <w:p w:rsidR="00655535" w:rsidRPr="00FA6D99" w:rsidRDefault="00655535" w:rsidP="00655535">
      <w:pPr>
        <w:pStyle w:val="NoSpacing"/>
        <w:jc w:val="both"/>
        <w:rPr>
          <w:rFonts w:ascii="Times New Roman" w:hAnsi="Times New Roman"/>
          <w:b/>
          <w:color w:val="000000" w:themeColor="text1"/>
          <w:sz w:val="28"/>
          <w:szCs w:val="28"/>
        </w:rPr>
      </w:pPr>
    </w:p>
    <w:sectPr w:rsidR="00655535" w:rsidRPr="00FA6D99">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81D" w:rsidRDefault="0030281D" w:rsidP="00655535">
      <w:pPr>
        <w:spacing w:after="0" w:line="240" w:lineRule="auto"/>
      </w:pPr>
      <w:r>
        <w:separator/>
      </w:r>
    </w:p>
  </w:endnote>
  <w:endnote w:type="continuationSeparator" w:id="0">
    <w:p w:rsidR="0030281D" w:rsidRDefault="0030281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535" w:rsidRDefault="006555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Torah Gazette for Rosh Hashanah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23F3E" w:rsidRPr="00523F3E">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655535" w:rsidRDefault="00655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81D" w:rsidRDefault="0030281D" w:rsidP="00655535">
      <w:pPr>
        <w:spacing w:after="0" w:line="240" w:lineRule="auto"/>
      </w:pPr>
      <w:r>
        <w:separator/>
      </w:r>
    </w:p>
  </w:footnote>
  <w:footnote w:type="continuationSeparator" w:id="0">
    <w:p w:rsidR="0030281D" w:rsidRDefault="0030281D" w:rsidP="006555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110560"/>
    <w:rsid w:val="0030281D"/>
    <w:rsid w:val="00523F3E"/>
    <w:rsid w:val="00655535"/>
    <w:rsid w:val="00C4284C"/>
    <w:rsid w:val="00D13CFB"/>
    <w:rsid w:val="00D70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ta.org/quick-reads/haredi-orthodox-jews-barred-from-entering-ukraine-for-annual-uman-pilgrimage"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chabad.org/search/keyword_cdo/kid/124/jewish/Ten-Days-of-Repentance.htm" TargetMode="External"/><Relationship Id="rId21" Type="http://schemas.openxmlformats.org/officeDocument/2006/relationships/image" Target="media/image6.jpeg"/><Relationship Id="rId34" Type="http://schemas.openxmlformats.org/officeDocument/2006/relationships/hyperlink" Target="http://www.chabad.org/library/bible_cdo/aid/63255/jewish/The-Bible-with-Rashi.htm" TargetMode="External"/><Relationship Id="rId42" Type="http://schemas.openxmlformats.org/officeDocument/2006/relationships/hyperlink" Target="http://www.chabad.org/holidays/JewishNewYear/template_cdo/aid/4687/jewish/Yom-Kippur.htm" TargetMode="External"/><Relationship Id="rId47" Type="http://schemas.openxmlformats.org/officeDocument/2006/relationships/hyperlink" Target="http://www.chabad.org/search/keyword_cdo/kid/9213/jewish/Kohen.htm" TargetMode="External"/><Relationship Id="rId50" Type="http://schemas.openxmlformats.org/officeDocument/2006/relationships/hyperlink" Target="http://www.chabad.org/library/howto/wizard_cdo/aid/363326/jewish/1-What-Is-Challah.htm" TargetMode="External"/><Relationship Id="rId55" Type="http://schemas.openxmlformats.org/officeDocument/2006/relationships/hyperlink" Target="http://www.chabad.org/library/article_cdo/aid/593314/jewish/When-and-why-did-the-tradition-of-reading-the-Haftorah-begin.htm" TargetMode="External"/><Relationship Id="rId63" Type="http://schemas.openxmlformats.org/officeDocument/2006/relationships/hyperlink" Target="http://www.chabad.org/library/article_cdo/aid/1317712/jewish/Maariv-Evening-Prayer.htm" TargetMode="External"/><Relationship Id="rId68" Type="http://schemas.openxmlformats.org/officeDocument/2006/relationships/hyperlink" Target="http://www.chabad.org/holidays/JewishNewYear/template_cdo/aid/1296183/jewish/Heads-or-Tails.htm" TargetMode="External"/><Relationship Id="rId76" Type="http://schemas.openxmlformats.org/officeDocument/2006/relationships/hyperlink" Target="http://www.chabad.org/holidays/JewishNewYear/template_cdo/aid/591014/jewish/Why-an-Apple-in-Honey.htm" TargetMode="External"/><Relationship Id="rId84" Type="http://schemas.openxmlformats.org/officeDocument/2006/relationships/image" Target="media/image19.jpeg"/><Relationship Id="rId7" Type="http://schemas.openxmlformats.org/officeDocument/2006/relationships/image" Target="media/image1.jpeg"/><Relationship Id="rId71" Type="http://schemas.openxmlformats.org/officeDocument/2006/relationships/hyperlink" Target="http://www.chabad.org/holidays/JewishNewYear/template_cdo/aid/4644/jewish/Rosh-Hashanah.htm" TargetMode="External"/><Relationship Id="rId2" Type="http://schemas.microsoft.com/office/2007/relationships/stylesWithEffects" Target="stylesWithEffects.xml"/><Relationship Id="rId16" Type="http://schemas.openxmlformats.org/officeDocument/2006/relationships/hyperlink" Target="https://www.jta.org/2013/08/22/global/chief-ukrainian-rabbi-uman-authorities-should-remove-provocative-cross"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chabad.org/library/howto/wizard_cdo/aid/339590/jewish/How-is-it-Made.htm" TargetMode="External"/><Relationship Id="rId40" Type="http://schemas.openxmlformats.org/officeDocument/2006/relationships/hyperlink" Target="http://www.chabad.org/search/keyword_cdo/kid/1481/jewish/Tishrei-Month-of.htm" TargetMode="External"/><Relationship Id="rId45" Type="http://schemas.openxmlformats.org/officeDocument/2006/relationships/hyperlink" Target="http://www.chabad.org/holidays/JewishNewYear/template_cdo/aid/4837/jewish/Shofar.htm" TargetMode="External"/><Relationship Id="rId53" Type="http://schemas.openxmlformats.org/officeDocument/2006/relationships/hyperlink" Target="http://www.chabad.org/library/howto/wizard_cdo/aid/363326/jewish/1-What-Is-Challah.htm" TargetMode="External"/><Relationship Id="rId58" Type="http://schemas.openxmlformats.org/officeDocument/2006/relationships/hyperlink" Target="http://www.chabad.org/holidays/JewishNewYear/template_cdo/aid/564283/jewish/Morning-Service.htm" TargetMode="External"/><Relationship Id="rId66" Type="http://schemas.openxmlformats.org/officeDocument/2006/relationships/hyperlink" Target="http://www.chabad.org/library/article_cdo/aid/939953/jewish/Laws-of-the-Musaf-Prayers.htm" TargetMode="External"/><Relationship Id="rId74" Type="http://schemas.openxmlformats.org/officeDocument/2006/relationships/hyperlink" Target="http://www.chabad.org/library/article_cdo/aid/1320073/jewish/ShacharitMorning-Prayers.htm" TargetMode="External"/><Relationship Id="rId79" Type="http://schemas.openxmlformats.org/officeDocument/2006/relationships/hyperlink" Target="http://www.chabad.org/library/article_cdo/aid/814118/jewish/Charity.htm"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chabad.org/library/article_cdo/aid/610626/jewish/Kiddush.htm" TargetMode="External"/><Relationship Id="rId82" Type="http://schemas.openxmlformats.org/officeDocument/2006/relationships/hyperlink" Target="https://www.express.co.uk/life-style/life/1013224/Rosh-Hashanah-2018-when-is-Jewish-New-Year-how-to-celebrat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myjewishlearning.com/article/why-do-some-jews-visit-uman-for-rosh-hashanah/" TargetMode="External"/><Relationship Id="rId14" Type="http://schemas.openxmlformats.org/officeDocument/2006/relationships/hyperlink" Target="https://www.haaretz.co.il/gallery/cinema/.premium-MAGAZINE-1.9087540?lts=159915965105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chabad.org/library/article_cdo/aid/246616/jewish/The-Great-Test.htm" TargetMode="External"/><Relationship Id="rId43" Type="http://schemas.openxmlformats.org/officeDocument/2006/relationships/hyperlink" Target="http://www.chabad.org/library/article_cdo/aid/1317712/jewish/Maariv-Evening-Prayer.htm" TargetMode="External"/><Relationship Id="rId48" Type="http://schemas.openxmlformats.org/officeDocument/2006/relationships/hyperlink" Target="http://www.chabad.org/search/keyword_cdo/kid/9213/jewish/Kohen.htm" TargetMode="External"/><Relationship Id="rId56" Type="http://schemas.openxmlformats.org/officeDocument/2006/relationships/hyperlink" Target="http://www.chabad.org/library/howto/wizard_cdo/aid/365942/jewish/Torah-Reading.htm" TargetMode="External"/><Relationship Id="rId64" Type="http://schemas.openxmlformats.org/officeDocument/2006/relationships/hyperlink" Target="http://www.chabad.org/holidays/JewishNewYear/template_cdo/aid/4839/jewish/Rosh-Hashanah-Eve-Meal.htm" TargetMode="External"/><Relationship Id="rId69" Type="http://schemas.openxmlformats.org/officeDocument/2006/relationships/hyperlink" Target="http://www.chabad.org/holidays/JewishNewYear/template_cdo/aid/4839/jewish/Rosh-Hashanah-Eve-Meal.htm" TargetMode="External"/><Relationship Id="rId77" Type="http://schemas.openxmlformats.org/officeDocument/2006/relationships/hyperlink" Target="http://www.chabad.org/holidays/JewishNewYear/template_cdo/aid/564247/jewish/What-is-Tashlich.htm" TargetMode="External"/><Relationship Id="rId8" Type="http://schemas.openxmlformats.org/officeDocument/2006/relationships/hyperlink" Target="http://jta.org/" TargetMode="External"/><Relationship Id="rId51" Type="http://schemas.openxmlformats.org/officeDocument/2006/relationships/hyperlink" Target="http://www.chabad.org/generic_cdo/aid/253215/jewish/Shabbat.htm" TargetMode="External"/><Relationship Id="rId72" Type="http://schemas.openxmlformats.org/officeDocument/2006/relationships/hyperlink" Target="http://www.chabad.org/holidays/JewishNewYear/template_cdo/aid/4644/jewish/Rosh-Hashanah.htm" TargetMode="External"/><Relationship Id="rId80" Type="http://schemas.openxmlformats.org/officeDocument/2006/relationships/hyperlink" Target="http://www.chabad.org/holidays/JewishNewYear/template_cdo/aid/4416/jewish/Tzimmes.htm" TargetMode="External"/><Relationship Id="rId85"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s://www.ukrinform.net/rubric-economy/3035381-average-salary-in-ukraine-grows-by-16-state-statistics-service.html" TargetMode="External"/><Relationship Id="rId17" Type="http://schemas.openxmlformats.org/officeDocument/2006/relationships/hyperlink" Target="https://www.jta.org/2017/09/14/lifestyle/in-the-ukrainian-city-of-uman-businesses-and-mobsters-follow-the-jewish-pilgrims" TargetMode="External"/><Relationship Id="rId25" Type="http://schemas.openxmlformats.org/officeDocument/2006/relationships/image" Target="media/image10.jpeg"/><Relationship Id="rId33" Type="http://schemas.openxmlformats.org/officeDocument/2006/relationships/hyperlink" Target="http://www.chabad.org/library/article_cdo/aid/246616/jewish/The-Great-Test.htm" TargetMode="External"/><Relationship Id="rId38" Type="http://schemas.openxmlformats.org/officeDocument/2006/relationships/hyperlink" Target="http://www.chabad.org/search/keyword_cdo/kid/124/jewish/Ten-Days-of-Repentance.htm" TargetMode="External"/><Relationship Id="rId46" Type="http://schemas.openxmlformats.org/officeDocument/2006/relationships/hyperlink" Target="http://www.chabad.org/library/article_cdo/aid/894569/jewish/The-Priestly-Blessing.htm" TargetMode="External"/><Relationship Id="rId59" Type="http://schemas.openxmlformats.org/officeDocument/2006/relationships/hyperlink" Target="http://www.chabad.org/holidays/JewishNewYear/template_cdo/aid/4380/jewish/First-Night-of-Rosh-Hashanah.htm" TargetMode="External"/><Relationship Id="rId67" Type="http://schemas.openxmlformats.org/officeDocument/2006/relationships/hyperlink" Target="http://www.chabad.org/calendar/view/day_cdo/aid/158668/jewish/Shehecheyanu-New-Fruit.htm" TargetMode="External"/><Relationship Id="rId20" Type="http://schemas.openxmlformats.org/officeDocument/2006/relationships/hyperlink" Target="http://www.yadvashem.org/yv/en/exhibitions/rosh_hashana/index.asp" TargetMode="External"/><Relationship Id="rId41" Type="http://schemas.openxmlformats.org/officeDocument/2006/relationships/hyperlink" Target="http://www.chabad.org/holidays/JewishNewYear/template_cdo/aid/4644/jewish/Rosh-Hashanah.htm" TargetMode="External"/><Relationship Id="rId54" Type="http://schemas.openxmlformats.org/officeDocument/2006/relationships/hyperlink" Target="http://www.chabad.org/library/article_cdo/aid/2327/jewish/Eruv-Tavshilin.htm" TargetMode="External"/><Relationship Id="rId62" Type="http://schemas.openxmlformats.org/officeDocument/2006/relationships/hyperlink" Target="http://www.chabad.org/holidays/JewishNewYear/template_cdo/aid/425298/jewish/Lekach.htm" TargetMode="External"/><Relationship Id="rId70" Type="http://schemas.openxmlformats.org/officeDocument/2006/relationships/hyperlink" Target="http://www.chabad.org/holidays/JewishNewYear/template_cdo/aid/4644/jewish/Rosh-Hashanah.htm" TargetMode="External"/><Relationship Id="rId75" Type="http://schemas.openxmlformats.org/officeDocument/2006/relationships/hyperlink" Target="http://www.chabad.org/holidays/JewishNewYear/template_cdo/aid/4837/jewish/Shofar.htm" TargetMode="External"/><Relationship Id="rId83" Type="http://schemas.openxmlformats.org/officeDocument/2006/relationships/image" Target="media/image18.jpe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jta.org/quick-reads/jewish-man-beaten-at-supermarket-in-uman-ukrain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chabad.org/library/howto/wizard_cdo/aid/365943/jewish/The-Aliyah.htm" TargetMode="External"/><Relationship Id="rId49" Type="http://schemas.openxmlformats.org/officeDocument/2006/relationships/hyperlink" Target="http://www.chabad.org/search/keyword.asp?kid=1468" TargetMode="External"/><Relationship Id="rId57" Type="http://schemas.openxmlformats.org/officeDocument/2006/relationships/hyperlink" Target="http://www.chabad.org/search/keyword.asp?kid=11572" TargetMode="External"/><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hyperlink" Target="http://www.chabad.org/multimedia/media_cdo/aid/140681/jewish/Ovinu-Malkeinu.htm" TargetMode="External"/><Relationship Id="rId52" Type="http://schemas.openxmlformats.org/officeDocument/2006/relationships/hyperlink" Target="http://www.chabad.org/holidays/default_cdo/jewish/Holidays.htm" TargetMode="External"/><Relationship Id="rId60" Type="http://schemas.openxmlformats.org/officeDocument/2006/relationships/hyperlink" Target="http://www.chabad.org/holidays/JewishNewYear/template_cdo/aid/4380/jewish/First-Night-of-Rosh-Hashanah.htm" TargetMode="External"/><Relationship Id="rId65" Type="http://schemas.openxmlformats.org/officeDocument/2006/relationships/hyperlink" Target="http://www.chabad.org/library/article_cdo/aid/890092/jewish/Minchah-Afternoon-Prayer.htm" TargetMode="External"/><Relationship Id="rId73" Type="http://schemas.openxmlformats.org/officeDocument/2006/relationships/hyperlink" Target="http://www.chabad.org/holidays/JewishNewYear/template_cdo/aid/4350/jewish/Selichot.htm" TargetMode="External"/><Relationship Id="rId78" Type="http://schemas.openxmlformats.org/officeDocument/2006/relationships/hyperlink" Target="http://www.chabad.org/search/keyword_cdo/kid/1244/jewish/Teshuvah-Return-Repentance.htm" TargetMode="External"/><Relationship Id="rId81" Type="http://schemas.openxmlformats.org/officeDocument/2006/relationships/hyperlink" Target="http://www.chabad.org/holidays/JewishNewYear/template_cdo/aid/418982/jewish/The-Unetaneh-Tokef-Prayer.htm"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4182</Words>
  <Characters>23840</Characters>
  <Application>Microsoft Office Word</Application>
  <DocSecurity>0</DocSecurity>
  <Lines>198</Lines>
  <Paragraphs>55</Paragraphs>
  <ScaleCrop>false</ScaleCrop>
  <Company>Microsoft</Company>
  <LinksUpToDate>false</LinksUpToDate>
  <CharactersWithSpaces>27967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dcterms:created xsi:type="dcterms:W3CDTF">2020-09-15T15:10:00Z</dcterms:created>
  <dcterms:modified xsi:type="dcterms:W3CDTF">2020-09-30T14:21:00Z</dcterms:modified>
</cp:coreProperties>
</file>